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7227" w14:textId="229F00FF" w:rsidR="00731633" w:rsidRDefault="00731633" w:rsidP="00AC237A">
      <w:pPr>
        <w:tabs>
          <w:tab w:val="left" w:pos="1300"/>
        </w:tabs>
        <w:rPr>
          <w:rFonts w:ascii="Garamond" w:hAnsi="Garamond"/>
          <w:b/>
          <w:lang w:eastAsia="nl-NL"/>
        </w:rPr>
      </w:pPr>
    </w:p>
    <w:p w14:paraId="48F5FD5E" w14:textId="1FF05647" w:rsidR="00AC237A" w:rsidRPr="00AC237A" w:rsidRDefault="36E6CECE" w:rsidP="36E6CECE">
      <w:pPr>
        <w:tabs>
          <w:tab w:val="left" w:pos="1300"/>
        </w:tabs>
        <w:rPr>
          <w:rFonts w:asciiTheme="majorHAnsi" w:hAnsiTheme="majorHAnsi" w:cstheme="majorBidi"/>
          <w:b/>
          <w:bCs/>
          <w:lang w:eastAsia="nl-NL"/>
        </w:rPr>
      </w:pPr>
      <w:r w:rsidRPr="36E6CECE">
        <w:rPr>
          <w:rFonts w:asciiTheme="majorHAnsi" w:hAnsiTheme="majorHAnsi" w:cstheme="majorBidi"/>
          <w:b/>
          <w:bCs/>
          <w:lang w:eastAsia="nl-NL"/>
        </w:rPr>
        <w:t>Summary quality of execution analysis 20</w:t>
      </w:r>
      <w:r w:rsidR="006E6191">
        <w:rPr>
          <w:rFonts w:asciiTheme="majorHAnsi" w:hAnsiTheme="majorHAnsi" w:cstheme="majorBidi"/>
          <w:b/>
          <w:bCs/>
          <w:lang w:eastAsia="nl-NL"/>
        </w:rPr>
        <w:t>2</w:t>
      </w:r>
      <w:r w:rsidR="00003960">
        <w:rPr>
          <w:rFonts w:asciiTheme="majorHAnsi" w:hAnsiTheme="majorHAnsi" w:cstheme="majorBidi"/>
          <w:b/>
          <w:bCs/>
          <w:lang w:eastAsia="nl-NL"/>
        </w:rPr>
        <w:t>2</w:t>
      </w:r>
    </w:p>
    <w:p w14:paraId="762B3E59" w14:textId="7403DCFB" w:rsidR="00AC237A" w:rsidRPr="0031107B" w:rsidRDefault="00AC237A" w:rsidP="00AC237A">
      <w:pPr>
        <w:tabs>
          <w:tab w:val="left" w:pos="1300"/>
        </w:tabs>
        <w:rPr>
          <w:sz w:val="32"/>
          <w:szCs w:val="32"/>
        </w:rPr>
      </w:pPr>
    </w:p>
    <w:p w14:paraId="67631E25" w14:textId="4EAA0BF9" w:rsidR="00AC237A" w:rsidRDefault="00AC237A" w:rsidP="00AC237A">
      <w:pPr>
        <w:tabs>
          <w:tab w:val="left" w:pos="1300"/>
        </w:tabs>
        <w:rPr>
          <w:rFonts w:asciiTheme="majorHAnsi" w:hAnsiTheme="majorHAnsi" w:cstheme="majorHAnsi"/>
          <w:sz w:val="22"/>
          <w:szCs w:val="22"/>
        </w:rPr>
      </w:pPr>
      <w:r w:rsidRPr="00AC237A">
        <w:rPr>
          <w:rFonts w:asciiTheme="majorHAnsi" w:hAnsiTheme="majorHAnsi" w:cstheme="majorHAnsi"/>
          <w:sz w:val="22"/>
          <w:szCs w:val="22"/>
        </w:rPr>
        <w:t xml:space="preserve">Ownership Capital, when transmitting equity orders for execution, will consider </w:t>
      </w:r>
      <w:r w:rsidR="006E6191">
        <w:rPr>
          <w:rFonts w:asciiTheme="majorHAnsi" w:hAnsiTheme="majorHAnsi" w:cstheme="majorHAnsi"/>
          <w:sz w:val="22"/>
          <w:szCs w:val="22"/>
        </w:rPr>
        <w:t>market impact, speed of execution and broker commission</w:t>
      </w:r>
      <w:r w:rsidRPr="00AC237A">
        <w:rPr>
          <w:rFonts w:asciiTheme="majorHAnsi" w:hAnsiTheme="majorHAnsi" w:cstheme="majorHAnsi"/>
          <w:sz w:val="22"/>
          <w:szCs w:val="22"/>
        </w:rPr>
        <w:t xml:space="preserve"> whilst taking all sufficient</w:t>
      </w:r>
      <w:r>
        <w:rPr>
          <w:rFonts w:asciiTheme="majorHAnsi" w:hAnsiTheme="majorHAnsi" w:cstheme="majorHAnsi"/>
          <w:sz w:val="22"/>
          <w:szCs w:val="22"/>
        </w:rPr>
        <w:t xml:space="preserve"> </w:t>
      </w:r>
      <w:r w:rsidRPr="00AC237A">
        <w:rPr>
          <w:rFonts w:asciiTheme="majorHAnsi" w:hAnsiTheme="majorHAnsi" w:cstheme="majorHAnsi"/>
          <w:sz w:val="22"/>
          <w:szCs w:val="22"/>
        </w:rPr>
        <w:t xml:space="preserve">steps to consistently obtain the best possible result for its clients. </w:t>
      </w:r>
    </w:p>
    <w:p w14:paraId="6C9A3D39" w14:textId="77777777" w:rsidR="006E6191" w:rsidRPr="0031107B" w:rsidRDefault="006E6191" w:rsidP="00AC237A">
      <w:pPr>
        <w:tabs>
          <w:tab w:val="left" w:pos="1300"/>
        </w:tabs>
        <w:rPr>
          <w:rFonts w:asciiTheme="majorHAnsi" w:hAnsiTheme="majorHAnsi" w:cstheme="majorHAnsi"/>
          <w:sz w:val="22"/>
          <w:szCs w:val="22"/>
        </w:rPr>
      </w:pPr>
    </w:p>
    <w:p w14:paraId="6B09F4CE" w14:textId="30594816" w:rsidR="00AC237A" w:rsidRDefault="006476F6" w:rsidP="00AC237A">
      <w:pPr>
        <w:tabs>
          <w:tab w:val="left" w:pos="1300"/>
        </w:tabs>
        <w:rPr>
          <w:rFonts w:asciiTheme="majorHAnsi" w:hAnsiTheme="majorHAnsi" w:cstheme="majorHAnsi"/>
          <w:sz w:val="22"/>
          <w:szCs w:val="22"/>
        </w:rPr>
      </w:pPr>
      <w:r w:rsidRPr="0031107B">
        <w:rPr>
          <w:rFonts w:asciiTheme="majorHAnsi" w:hAnsiTheme="majorHAnsi" w:cstheme="majorHAnsi"/>
          <w:sz w:val="22"/>
          <w:szCs w:val="22"/>
        </w:rPr>
        <w:t xml:space="preserve">When trading, </w:t>
      </w:r>
      <w:r w:rsidR="00AC237A" w:rsidRPr="0031107B">
        <w:rPr>
          <w:rFonts w:asciiTheme="majorHAnsi" w:hAnsiTheme="majorHAnsi" w:cstheme="majorHAnsi"/>
          <w:sz w:val="22"/>
          <w:szCs w:val="22"/>
        </w:rPr>
        <w:t xml:space="preserve">Ownership Capital </w:t>
      </w:r>
      <w:r w:rsidRPr="0031107B">
        <w:rPr>
          <w:rFonts w:asciiTheme="majorHAnsi" w:hAnsiTheme="majorHAnsi" w:cstheme="majorHAnsi"/>
          <w:sz w:val="22"/>
          <w:szCs w:val="22"/>
        </w:rPr>
        <w:t>does not have any</w:t>
      </w:r>
      <w:r w:rsidR="00AC237A" w:rsidRPr="0031107B">
        <w:rPr>
          <w:rFonts w:asciiTheme="majorHAnsi" w:hAnsiTheme="majorHAnsi" w:cstheme="majorHAnsi"/>
          <w:sz w:val="22"/>
          <w:szCs w:val="22"/>
        </w:rPr>
        <w:t xml:space="preserve"> </w:t>
      </w:r>
      <w:r w:rsidRPr="006476F6">
        <w:rPr>
          <w:rFonts w:asciiTheme="majorHAnsi" w:hAnsiTheme="majorHAnsi" w:cstheme="majorHAnsi"/>
          <w:sz w:val="22"/>
          <w:szCs w:val="22"/>
        </w:rPr>
        <w:t>close links, conflicts of interests, and common ownerships with respect to any execution venues used to execute</w:t>
      </w:r>
      <w:r>
        <w:rPr>
          <w:rFonts w:asciiTheme="majorHAnsi" w:hAnsiTheme="majorHAnsi" w:cstheme="majorHAnsi"/>
          <w:sz w:val="22"/>
          <w:szCs w:val="22"/>
        </w:rPr>
        <w:t>.</w:t>
      </w:r>
    </w:p>
    <w:p w14:paraId="6C2F3F5E" w14:textId="6B9EEF02" w:rsidR="006476F6" w:rsidRPr="0031107B" w:rsidRDefault="006476F6" w:rsidP="00AC237A">
      <w:pPr>
        <w:tabs>
          <w:tab w:val="left" w:pos="1300"/>
        </w:tabs>
        <w:rPr>
          <w:rFonts w:asciiTheme="majorHAnsi" w:hAnsiTheme="majorHAnsi" w:cstheme="majorHAnsi"/>
          <w:sz w:val="22"/>
          <w:szCs w:val="22"/>
        </w:rPr>
      </w:pPr>
    </w:p>
    <w:p w14:paraId="4B44154A" w14:textId="7C41BD3D" w:rsidR="006476F6" w:rsidRDefault="006476F6" w:rsidP="00AC237A">
      <w:pPr>
        <w:tabs>
          <w:tab w:val="left" w:pos="1300"/>
        </w:tabs>
        <w:rPr>
          <w:rFonts w:asciiTheme="majorHAnsi" w:hAnsiTheme="majorHAnsi" w:cstheme="majorHAnsi"/>
          <w:sz w:val="22"/>
          <w:szCs w:val="22"/>
        </w:rPr>
      </w:pPr>
      <w:r w:rsidRPr="0031107B">
        <w:rPr>
          <w:rFonts w:asciiTheme="majorHAnsi" w:hAnsiTheme="majorHAnsi" w:cstheme="majorHAnsi"/>
          <w:sz w:val="22"/>
          <w:szCs w:val="22"/>
        </w:rPr>
        <w:t xml:space="preserve">Ownership Capital does not have </w:t>
      </w:r>
      <w:r w:rsidRPr="006476F6">
        <w:rPr>
          <w:rFonts w:asciiTheme="majorHAnsi" w:hAnsiTheme="majorHAnsi" w:cstheme="majorHAnsi"/>
          <w:sz w:val="22"/>
          <w:szCs w:val="22"/>
        </w:rPr>
        <w:t>specific arrangements with any execution venues regarding payments made or received, discounts, rebates or non-monetary benefits received</w:t>
      </w:r>
      <w:r>
        <w:rPr>
          <w:rFonts w:asciiTheme="majorHAnsi" w:hAnsiTheme="majorHAnsi" w:cstheme="majorHAnsi"/>
          <w:sz w:val="22"/>
          <w:szCs w:val="22"/>
        </w:rPr>
        <w:t>.</w:t>
      </w:r>
    </w:p>
    <w:p w14:paraId="0105B5D7" w14:textId="531DA324" w:rsidR="006476F6" w:rsidRPr="0031107B" w:rsidRDefault="006476F6" w:rsidP="00AC237A">
      <w:pPr>
        <w:tabs>
          <w:tab w:val="left" w:pos="1300"/>
        </w:tabs>
        <w:rPr>
          <w:rFonts w:asciiTheme="majorHAnsi" w:hAnsiTheme="majorHAnsi" w:cstheme="majorHAnsi"/>
          <w:sz w:val="22"/>
          <w:szCs w:val="22"/>
        </w:rPr>
      </w:pPr>
    </w:p>
    <w:p w14:paraId="33087219" w14:textId="5E3A3DCF" w:rsidR="006476F6" w:rsidRDefault="006476F6" w:rsidP="00AC237A">
      <w:pPr>
        <w:tabs>
          <w:tab w:val="left" w:pos="1300"/>
        </w:tabs>
        <w:rPr>
          <w:rFonts w:asciiTheme="majorHAnsi" w:hAnsiTheme="majorHAnsi" w:cstheme="majorHAnsi"/>
          <w:sz w:val="22"/>
          <w:szCs w:val="22"/>
        </w:rPr>
      </w:pPr>
      <w:r>
        <w:rPr>
          <w:rFonts w:asciiTheme="majorHAnsi" w:hAnsiTheme="majorHAnsi" w:cstheme="majorHAnsi"/>
          <w:sz w:val="22"/>
          <w:szCs w:val="22"/>
        </w:rPr>
        <w:t>Ownership Capital’s does not have any influence on the list of admitted venues of its execution broker</w:t>
      </w:r>
      <w:r w:rsidR="006E6191">
        <w:rPr>
          <w:rFonts w:asciiTheme="majorHAnsi" w:hAnsiTheme="majorHAnsi" w:cstheme="majorHAnsi"/>
          <w:sz w:val="22"/>
          <w:szCs w:val="22"/>
        </w:rPr>
        <w:t>s</w:t>
      </w:r>
      <w:r>
        <w:rPr>
          <w:rFonts w:asciiTheme="majorHAnsi" w:hAnsiTheme="majorHAnsi" w:cstheme="majorHAnsi"/>
          <w:sz w:val="22"/>
          <w:szCs w:val="22"/>
        </w:rPr>
        <w:t>.</w:t>
      </w:r>
    </w:p>
    <w:p w14:paraId="28F21232" w14:textId="69B0DD5B" w:rsidR="006476F6" w:rsidRPr="0031107B" w:rsidRDefault="006476F6" w:rsidP="00AC237A">
      <w:pPr>
        <w:tabs>
          <w:tab w:val="left" w:pos="1300"/>
        </w:tabs>
        <w:rPr>
          <w:rFonts w:asciiTheme="majorHAnsi" w:hAnsiTheme="majorHAnsi" w:cstheme="majorHAnsi"/>
          <w:sz w:val="22"/>
          <w:szCs w:val="22"/>
        </w:rPr>
      </w:pPr>
    </w:p>
    <w:p w14:paraId="4128DA0E" w14:textId="7AB89793" w:rsidR="006476F6" w:rsidRPr="0031107B" w:rsidRDefault="36E6CECE" w:rsidP="36E6CECE">
      <w:pPr>
        <w:tabs>
          <w:tab w:val="left" w:pos="1300"/>
        </w:tabs>
        <w:rPr>
          <w:rFonts w:asciiTheme="majorHAnsi" w:hAnsiTheme="majorHAnsi" w:cstheme="majorBidi"/>
          <w:sz w:val="22"/>
          <w:szCs w:val="22"/>
        </w:rPr>
      </w:pPr>
      <w:r w:rsidRPr="36E6CECE">
        <w:rPr>
          <w:rFonts w:asciiTheme="majorHAnsi" w:hAnsiTheme="majorHAnsi" w:cstheme="majorBidi"/>
          <w:sz w:val="22"/>
          <w:szCs w:val="22"/>
        </w:rPr>
        <w:t>All orders are allocated equitably to the clients participating in the trade according to its Trade Allocation Policy. Ownership Capital’s portfolios are all managed according to a single strategy.</w:t>
      </w:r>
      <w:r w:rsidR="006E6191">
        <w:rPr>
          <w:rFonts w:asciiTheme="majorHAnsi" w:hAnsiTheme="majorHAnsi" w:cstheme="majorBidi"/>
          <w:sz w:val="22"/>
          <w:szCs w:val="22"/>
        </w:rPr>
        <w:t xml:space="preserve"> With the exception of our UCITS fund, which can be affected by concentration limits particular to UCITS funds and so may have slightly different weightings (but the same holdings) at any one time.</w:t>
      </w:r>
    </w:p>
    <w:p w14:paraId="1E9CB7E7" w14:textId="7D47D60E" w:rsidR="006476F6" w:rsidRPr="0031107B" w:rsidRDefault="006476F6" w:rsidP="00AC237A">
      <w:pPr>
        <w:tabs>
          <w:tab w:val="left" w:pos="1300"/>
        </w:tabs>
        <w:rPr>
          <w:rFonts w:asciiTheme="majorHAnsi" w:hAnsiTheme="majorHAnsi" w:cstheme="majorHAnsi"/>
          <w:sz w:val="22"/>
          <w:szCs w:val="22"/>
        </w:rPr>
      </w:pPr>
    </w:p>
    <w:p w14:paraId="3A2D7BEA" w14:textId="2D18A2EF" w:rsidR="002C46E9" w:rsidRDefault="006476F6" w:rsidP="00AC237A">
      <w:pPr>
        <w:tabs>
          <w:tab w:val="left" w:pos="1300"/>
        </w:tabs>
        <w:rPr>
          <w:rFonts w:asciiTheme="majorHAnsi" w:hAnsiTheme="majorHAnsi" w:cstheme="majorHAnsi"/>
          <w:sz w:val="22"/>
          <w:szCs w:val="22"/>
        </w:rPr>
      </w:pPr>
      <w:r w:rsidRPr="0031107B">
        <w:rPr>
          <w:rFonts w:asciiTheme="majorHAnsi" w:hAnsiTheme="majorHAnsi" w:cstheme="majorHAnsi"/>
          <w:sz w:val="22"/>
          <w:szCs w:val="22"/>
        </w:rPr>
        <w:t xml:space="preserve">As part of </w:t>
      </w:r>
      <w:r w:rsidR="00DF2B54" w:rsidRPr="0031107B">
        <w:rPr>
          <w:rFonts w:asciiTheme="majorHAnsi" w:hAnsiTheme="majorHAnsi" w:cstheme="majorHAnsi"/>
          <w:sz w:val="22"/>
          <w:szCs w:val="22"/>
        </w:rPr>
        <w:t>achieving</w:t>
      </w:r>
      <w:r w:rsidRPr="0031107B">
        <w:rPr>
          <w:rFonts w:asciiTheme="majorHAnsi" w:hAnsiTheme="majorHAnsi" w:cstheme="majorHAnsi"/>
          <w:sz w:val="22"/>
          <w:szCs w:val="22"/>
        </w:rPr>
        <w:t xml:space="preserve"> best execution</w:t>
      </w:r>
      <w:r w:rsidR="002C46E9">
        <w:rPr>
          <w:rFonts w:asciiTheme="majorHAnsi" w:hAnsiTheme="majorHAnsi" w:cstheme="majorHAnsi"/>
          <w:sz w:val="22"/>
          <w:szCs w:val="22"/>
        </w:rPr>
        <w:t xml:space="preserve"> for listed equity trades</w:t>
      </w:r>
      <w:r w:rsidRPr="0031107B">
        <w:rPr>
          <w:rFonts w:asciiTheme="majorHAnsi" w:hAnsiTheme="majorHAnsi" w:cstheme="majorHAnsi"/>
          <w:sz w:val="22"/>
          <w:szCs w:val="22"/>
        </w:rPr>
        <w:t>, Ownership Capital has reviewed the execution polic</w:t>
      </w:r>
      <w:r w:rsidR="006E6191">
        <w:rPr>
          <w:rFonts w:asciiTheme="majorHAnsi" w:hAnsiTheme="majorHAnsi" w:cstheme="majorHAnsi"/>
          <w:sz w:val="22"/>
          <w:szCs w:val="22"/>
        </w:rPr>
        <w:t>ies</w:t>
      </w:r>
      <w:r w:rsidRPr="0031107B">
        <w:rPr>
          <w:rFonts w:asciiTheme="majorHAnsi" w:hAnsiTheme="majorHAnsi" w:cstheme="majorHAnsi"/>
          <w:sz w:val="22"/>
          <w:szCs w:val="22"/>
        </w:rPr>
        <w:t xml:space="preserve"> of its execution broker</w:t>
      </w:r>
      <w:r w:rsidR="006E6191">
        <w:rPr>
          <w:rFonts w:asciiTheme="majorHAnsi" w:hAnsiTheme="majorHAnsi" w:cstheme="majorHAnsi"/>
          <w:sz w:val="22"/>
          <w:szCs w:val="22"/>
        </w:rPr>
        <w:t>s</w:t>
      </w:r>
      <w:r w:rsidRPr="0031107B">
        <w:rPr>
          <w:rFonts w:asciiTheme="majorHAnsi" w:hAnsiTheme="majorHAnsi" w:cstheme="majorHAnsi"/>
          <w:sz w:val="22"/>
          <w:szCs w:val="22"/>
        </w:rPr>
        <w:t xml:space="preserve">, and </w:t>
      </w:r>
      <w:r w:rsidR="00DF2B54" w:rsidRPr="0031107B">
        <w:rPr>
          <w:rFonts w:asciiTheme="majorHAnsi" w:hAnsiTheme="majorHAnsi" w:cstheme="majorHAnsi"/>
          <w:sz w:val="22"/>
          <w:szCs w:val="22"/>
        </w:rPr>
        <w:t>consider</w:t>
      </w:r>
      <w:r w:rsidR="006E6191">
        <w:rPr>
          <w:rFonts w:asciiTheme="majorHAnsi" w:hAnsiTheme="majorHAnsi" w:cstheme="majorHAnsi"/>
          <w:sz w:val="22"/>
          <w:szCs w:val="22"/>
        </w:rPr>
        <w:t>s them</w:t>
      </w:r>
      <w:r w:rsidR="00DF2B54" w:rsidRPr="0031107B">
        <w:rPr>
          <w:rFonts w:asciiTheme="majorHAnsi" w:hAnsiTheme="majorHAnsi" w:cstheme="majorHAnsi"/>
          <w:sz w:val="22"/>
          <w:szCs w:val="22"/>
        </w:rPr>
        <w:t xml:space="preserve"> sufficient to obtain best execution for its clients and investors.</w:t>
      </w:r>
    </w:p>
    <w:p w14:paraId="1AF35841" w14:textId="77777777" w:rsidR="002C46E9" w:rsidRDefault="002C46E9" w:rsidP="00AC237A">
      <w:pPr>
        <w:tabs>
          <w:tab w:val="left" w:pos="1300"/>
        </w:tabs>
        <w:rPr>
          <w:rFonts w:asciiTheme="majorHAnsi" w:hAnsiTheme="majorHAnsi" w:cstheme="majorHAnsi"/>
          <w:sz w:val="22"/>
          <w:szCs w:val="22"/>
        </w:rPr>
      </w:pPr>
    </w:p>
    <w:p w14:paraId="4DA1928F" w14:textId="0CD6BDD9" w:rsidR="00DF2B54" w:rsidRDefault="36E6CECE" w:rsidP="36E6CECE">
      <w:pPr>
        <w:tabs>
          <w:tab w:val="left" w:pos="1300"/>
        </w:tabs>
        <w:rPr>
          <w:rFonts w:asciiTheme="majorHAnsi" w:hAnsiTheme="majorHAnsi" w:cstheme="majorBidi"/>
          <w:sz w:val="22"/>
          <w:szCs w:val="22"/>
        </w:rPr>
      </w:pPr>
      <w:r w:rsidRPr="36E6CECE">
        <w:rPr>
          <w:rFonts w:asciiTheme="majorHAnsi" w:hAnsiTheme="majorHAnsi" w:cstheme="majorBidi"/>
          <w:sz w:val="22"/>
          <w:szCs w:val="22"/>
        </w:rPr>
        <w:t>Based on our own post-trade analysis and the analysis performed by an independent transaction cost analysis service provider, Ownership Capital has not found any reasons to assume that best execution for equity trades has not been obtained for its clients and investors.</w:t>
      </w:r>
    </w:p>
    <w:p w14:paraId="5FCBF303" w14:textId="2E3692BB" w:rsidR="002C46E9" w:rsidRDefault="002C46E9" w:rsidP="00AC237A">
      <w:pPr>
        <w:tabs>
          <w:tab w:val="left" w:pos="1300"/>
        </w:tabs>
        <w:rPr>
          <w:rFonts w:asciiTheme="majorHAnsi" w:hAnsiTheme="majorHAnsi" w:cstheme="majorHAnsi"/>
          <w:sz w:val="22"/>
          <w:szCs w:val="22"/>
        </w:rPr>
      </w:pPr>
    </w:p>
    <w:p w14:paraId="7EA7E533" w14:textId="127FBC1C" w:rsidR="002C46E9" w:rsidRPr="0031107B" w:rsidRDefault="36E6CECE" w:rsidP="36E6CECE">
      <w:pPr>
        <w:tabs>
          <w:tab w:val="left" w:pos="1300"/>
        </w:tabs>
        <w:rPr>
          <w:rFonts w:asciiTheme="majorHAnsi" w:hAnsiTheme="majorHAnsi" w:cstheme="majorBidi"/>
          <w:sz w:val="22"/>
          <w:szCs w:val="22"/>
        </w:rPr>
      </w:pPr>
      <w:r w:rsidRPr="36E6CECE">
        <w:rPr>
          <w:rFonts w:asciiTheme="majorHAnsi" w:hAnsiTheme="majorHAnsi" w:cstheme="majorBidi"/>
          <w:sz w:val="22"/>
          <w:szCs w:val="22"/>
        </w:rPr>
        <w:t>Foreign exchange spot transactions connected to equity trades are all executed by the treasury department of Northern Trust. The execution price is based on hourly</w:t>
      </w:r>
      <w:r w:rsidR="00202295">
        <w:rPr>
          <w:rFonts w:asciiTheme="majorHAnsi" w:hAnsiTheme="majorHAnsi" w:cstheme="majorBidi"/>
          <w:sz w:val="22"/>
          <w:szCs w:val="22"/>
        </w:rPr>
        <w:t xml:space="preserve"> fixes</w:t>
      </w:r>
      <w:r w:rsidRPr="36E6CECE">
        <w:rPr>
          <w:rFonts w:asciiTheme="majorHAnsi" w:hAnsiTheme="majorHAnsi" w:cstheme="majorBidi"/>
          <w:sz w:val="22"/>
          <w:szCs w:val="22"/>
        </w:rPr>
        <w:t>.</w:t>
      </w:r>
    </w:p>
    <w:sectPr w:rsidR="002C46E9" w:rsidRPr="0031107B" w:rsidSect="00731633">
      <w:headerReference w:type="even" r:id="rId8"/>
      <w:headerReference w:type="default" r:id="rId9"/>
      <w:footerReference w:type="even" r:id="rId10"/>
      <w:footerReference w:type="default" r:id="rId11"/>
      <w:headerReference w:type="first" r:id="rId12"/>
      <w:pgSz w:w="11900" w:h="16840"/>
      <w:pgMar w:top="903"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6CB8" w14:textId="77777777" w:rsidR="00020C21" w:rsidRDefault="00020C21" w:rsidP="007A3118">
      <w:r>
        <w:separator/>
      </w:r>
    </w:p>
  </w:endnote>
  <w:endnote w:type="continuationSeparator" w:id="0">
    <w:p w14:paraId="2EEAC158" w14:textId="77777777" w:rsidR="00020C21" w:rsidRDefault="00020C21" w:rsidP="007A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7974"/>
      <w:gridCol w:w="326"/>
    </w:tblGrid>
    <w:tr w:rsidR="00263BE1" w:rsidRPr="00812009" w14:paraId="4D28D561" w14:textId="77777777" w:rsidTr="00812009">
      <w:tc>
        <w:tcPr>
          <w:tcW w:w="4816" w:type="pct"/>
          <w:tcBorders>
            <w:bottom w:val="nil"/>
            <w:right w:val="single" w:sz="4" w:space="0" w:color="BFBFBF"/>
          </w:tcBorders>
        </w:tcPr>
        <w:p w14:paraId="0E2A50F2" w14:textId="77777777" w:rsidR="00263BE1" w:rsidRPr="00812009" w:rsidRDefault="00263BE1" w:rsidP="00812009">
          <w:pPr>
            <w:rPr>
              <w:rFonts w:ascii="Garamond" w:eastAsia="Cambria" w:hAnsi="Garamond"/>
              <w:b/>
              <w:color w:val="595959" w:themeColor="text1" w:themeTint="A6"/>
            </w:rPr>
          </w:pPr>
          <w:r>
            <w:rPr>
              <w:rFonts w:ascii="Garamond" w:hAnsi="Garamond"/>
              <w:b/>
              <w:bCs/>
              <w:caps/>
              <w:noProof/>
              <w:color w:val="595959" w:themeColor="text1" w:themeTint="A6"/>
            </w:rPr>
            <mc:AlternateContent>
              <mc:Choice Requires="wps">
                <w:drawing>
                  <wp:anchor distT="0" distB="0" distL="114300" distR="114300" simplePos="0" relativeHeight="251661312" behindDoc="0" locked="0" layoutInCell="1" allowOverlap="1" wp14:anchorId="73F7920E" wp14:editId="7BAB0C48">
                    <wp:simplePos x="0" y="0"/>
                    <wp:positionH relativeFrom="column">
                      <wp:posOffset>0</wp:posOffset>
                    </wp:positionH>
                    <wp:positionV relativeFrom="paragraph">
                      <wp:posOffset>-64135</wp:posOffset>
                    </wp:positionV>
                    <wp:extent cx="5257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257800" cy="0"/>
                            </a:xfrm>
                            <a:prstGeom prst="line">
                              <a:avLst/>
                            </a:prstGeom>
                            <a:ln w="3175" cmpd="sng">
                              <a:solidFill>
                                <a:srgbClr val="000000"/>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xmlns:a="http://schemas.openxmlformats.org/drawingml/2006/main">
                <w:pict>
                  <v:line id="Straight Connector 7"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weight=".25pt" from="0,-5pt" to="414pt,-5pt" w14:anchorId="583316EB"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"/>
                </w:pict>
              </mc:Fallback>
            </mc:AlternateContent>
          </w:r>
          <w:sdt>
            <w:sdtPr>
              <w:rPr>
                <w:rFonts w:ascii="Garamond" w:hAnsi="Garamond"/>
                <w:b/>
                <w:bCs/>
                <w:caps/>
                <w:color w:val="595959" w:themeColor="text1" w:themeTint="A6"/>
              </w:rPr>
              <w:alias w:val="Title"/>
              <w:id w:val="299051294"/>
              <w:dataBinding w:prefixMappings="xmlns:ns0='http://schemas.openxmlformats.org/package/2006/metadata/core-properties' xmlns:ns1='http://purl.org/dc/elements/1.1/'" w:xpath="/ns0:coreProperties[1]/ns1:title[1]" w:storeItemID="{6C3C8BC8-F283-45AE-878A-BAB7291924A1}"/>
              <w:text/>
            </w:sdtPr>
            <w:sdtEndPr/>
            <w:sdtContent>
              <w:r>
                <w:rPr>
                  <w:rFonts w:ascii="Garamond" w:hAnsi="Garamond"/>
                  <w:b/>
                  <w:bCs/>
                  <w:caps/>
                  <w:color w:val="595959" w:themeColor="text1" w:themeTint="A6"/>
                  <w:lang w:val="nl-NL"/>
                </w:rPr>
                <w:t>Ownership Capital</w:t>
              </w:r>
            </w:sdtContent>
          </w:sdt>
        </w:p>
      </w:tc>
      <w:tc>
        <w:tcPr>
          <w:tcW w:w="184" w:type="pct"/>
          <w:tcBorders>
            <w:left w:val="single" w:sz="4" w:space="0" w:color="BFBFBF"/>
            <w:bottom w:val="nil"/>
          </w:tcBorders>
        </w:tcPr>
        <w:p w14:paraId="0870097E" w14:textId="77777777" w:rsidR="00263BE1" w:rsidRPr="00812009" w:rsidRDefault="00263BE1" w:rsidP="00812009">
          <w:pPr>
            <w:rPr>
              <w:rFonts w:ascii="Garamond" w:eastAsia="Cambria" w:hAnsi="Garamond"/>
              <w:color w:val="595959" w:themeColor="text1" w:themeTint="A6"/>
            </w:rPr>
          </w:pPr>
          <w:r w:rsidRPr="00812009">
            <w:rPr>
              <w:rFonts w:ascii="Garamond" w:hAnsi="Garamond"/>
              <w:b/>
              <w:color w:val="595959" w:themeColor="text1" w:themeTint="A6"/>
            </w:rPr>
            <w:fldChar w:fldCharType="begin"/>
          </w:r>
          <w:r w:rsidRPr="00812009">
            <w:rPr>
              <w:rFonts w:ascii="Garamond" w:hAnsi="Garamond"/>
              <w:b/>
              <w:color w:val="595959" w:themeColor="text1" w:themeTint="A6"/>
            </w:rPr>
            <w:instrText xml:space="preserve"> PAGE   \* MERGEFORMAT </w:instrText>
          </w:r>
          <w:r w:rsidRPr="00812009">
            <w:rPr>
              <w:rFonts w:ascii="Garamond" w:hAnsi="Garamond"/>
              <w:b/>
              <w:color w:val="595959" w:themeColor="text1" w:themeTint="A6"/>
            </w:rPr>
            <w:fldChar w:fldCharType="separate"/>
          </w:r>
          <w:r>
            <w:rPr>
              <w:rFonts w:ascii="Garamond" w:hAnsi="Garamond"/>
              <w:b/>
              <w:noProof/>
              <w:color w:val="595959" w:themeColor="text1" w:themeTint="A6"/>
            </w:rPr>
            <w:t>12</w:t>
          </w:r>
          <w:r w:rsidRPr="00812009">
            <w:rPr>
              <w:rFonts w:ascii="Garamond" w:hAnsi="Garamond"/>
              <w:b/>
              <w:color w:val="595959" w:themeColor="text1" w:themeTint="A6"/>
            </w:rPr>
            <w:fldChar w:fldCharType="end"/>
          </w:r>
        </w:p>
      </w:tc>
    </w:tr>
  </w:tbl>
  <w:p w14:paraId="328EC354" w14:textId="77777777" w:rsidR="00263BE1" w:rsidRDefault="00263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6" w:type="pct"/>
      <w:tblBorders>
        <w:bottom w:val="single" w:sz="4" w:space="0" w:color="BFBFBF"/>
      </w:tblBorders>
      <w:tblCellMar>
        <w:left w:w="115" w:type="dxa"/>
        <w:right w:w="115" w:type="dxa"/>
      </w:tblCellMar>
      <w:tblLook w:val="04A0" w:firstRow="1" w:lastRow="0" w:firstColumn="1" w:lastColumn="0" w:noHBand="0" w:noVBand="1"/>
    </w:tblPr>
    <w:tblGrid>
      <w:gridCol w:w="7962"/>
      <w:gridCol w:w="564"/>
    </w:tblGrid>
    <w:tr w:rsidR="00263BE1" w:rsidRPr="00812009" w14:paraId="01FE0557" w14:textId="77777777" w:rsidTr="00714551">
      <w:tc>
        <w:tcPr>
          <w:tcW w:w="4669" w:type="pct"/>
          <w:tcBorders>
            <w:bottom w:val="nil"/>
            <w:right w:val="single" w:sz="4" w:space="0" w:color="BFBFBF"/>
          </w:tcBorders>
        </w:tcPr>
        <w:p w14:paraId="4EDB21AB" w14:textId="77777777" w:rsidR="00263BE1" w:rsidRPr="00812009" w:rsidRDefault="00263BE1" w:rsidP="000D4308">
          <w:pPr>
            <w:rPr>
              <w:rFonts w:ascii="Garamond" w:eastAsia="Cambria" w:hAnsi="Garamond"/>
              <w:b/>
              <w:color w:val="595959" w:themeColor="text1" w:themeTint="A6"/>
            </w:rPr>
          </w:pPr>
          <w:r>
            <w:rPr>
              <w:rFonts w:ascii="Garamond" w:hAnsi="Garamond"/>
              <w:b/>
              <w:bCs/>
              <w:caps/>
              <w:noProof/>
              <w:color w:val="595959" w:themeColor="text1" w:themeTint="A6"/>
            </w:rPr>
            <mc:AlternateContent>
              <mc:Choice Requires="wps">
                <w:drawing>
                  <wp:anchor distT="0" distB="0" distL="114300" distR="114300" simplePos="0" relativeHeight="251659264" behindDoc="0" locked="0" layoutInCell="1" allowOverlap="1" wp14:anchorId="6C032741" wp14:editId="5005E79E">
                    <wp:simplePos x="0" y="0"/>
                    <wp:positionH relativeFrom="column">
                      <wp:posOffset>0</wp:posOffset>
                    </wp:positionH>
                    <wp:positionV relativeFrom="paragraph">
                      <wp:posOffset>-64135</wp:posOffset>
                    </wp:positionV>
                    <wp:extent cx="52578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257800" cy="0"/>
                            </a:xfrm>
                            <a:prstGeom prst="line">
                              <a:avLst/>
                            </a:prstGeom>
                            <a:ln w="3175" cmpd="sng">
                              <a:solidFill>
                                <a:srgbClr val="000000"/>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xmlns:a="http://schemas.openxmlformats.org/drawingml/2006/main">
                <w:pict>
                  <v:line id="Straight Connector 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weight=".25pt" from="0,-5pt" to="414pt,-5pt" w14:anchorId="1A86DCF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"/>
                </w:pict>
              </mc:Fallback>
            </mc:AlternateContent>
          </w:r>
          <w:sdt>
            <w:sdtPr>
              <w:rPr>
                <w:rFonts w:ascii="Garamond" w:hAnsi="Garamond"/>
                <w:b/>
                <w:bCs/>
                <w:caps/>
                <w:color w:val="595959" w:themeColor="text1" w:themeTint="A6"/>
              </w:rPr>
              <w:alias w:val="Title"/>
              <w:id w:val="176972171"/>
              <w:dataBinding w:prefixMappings="xmlns:ns0='http://schemas.openxmlformats.org/package/2006/metadata/core-properties' xmlns:ns1='http://purl.org/dc/elements/1.1/'" w:xpath="/ns0:coreProperties[1]/ns1:title[1]" w:storeItemID="{6C3C8BC8-F283-45AE-878A-BAB7291924A1}"/>
              <w:text/>
            </w:sdtPr>
            <w:sdtEndPr/>
            <w:sdtContent>
              <w:r>
                <w:rPr>
                  <w:rFonts w:ascii="Garamond" w:hAnsi="Garamond"/>
                  <w:b/>
                  <w:bCs/>
                  <w:caps/>
                  <w:color w:val="595959" w:themeColor="text1" w:themeTint="A6"/>
                  <w:lang w:val="nl-NL"/>
                </w:rPr>
                <w:t>Ownership Capital</w:t>
              </w:r>
            </w:sdtContent>
          </w:sdt>
        </w:p>
      </w:tc>
      <w:tc>
        <w:tcPr>
          <w:tcW w:w="331" w:type="pct"/>
          <w:tcBorders>
            <w:left w:val="single" w:sz="4" w:space="0" w:color="BFBFBF"/>
            <w:bottom w:val="nil"/>
          </w:tcBorders>
        </w:tcPr>
        <w:p w14:paraId="47A78DF7" w14:textId="77777777" w:rsidR="00263BE1" w:rsidRPr="00812009" w:rsidRDefault="00263BE1" w:rsidP="00A32D85">
          <w:pPr>
            <w:rPr>
              <w:rFonts w:ascii="Garamond" w:eastAsia="Cambria" w:hAnsi="Garamond"/>
              <w:color w:val="595959" w:themeColor="text1" w:themeTint="A6"/>
            </w:rPr>
          </w:pPr>
          <w:r w:rsidRPr="00812009">
            <w:rPr>
              <w:rFonts w:ascii="Garamond" w:hAnsi="Garamond"/>
              <w:b/>
              <w:color w:val="595959" w:themeColor="text1" w:themeTint="A6"/>
            </w:rPr>
            <w:fldChar w:fldCharType="begin"/>
          </w:r>
          <w:r w:rsidRPr="00812009">
            <w:rPr>
              <w:rFonts w:ascii="Garamond" w:hAnsi="Garamond"/>
              <w:b/>
              <w:color w:val="595959" w:themeColor="text1" w:themeTint="A6"/>
            </w:rPr>
            <w:instrText xml:space="preserve"> PAGE   \* MERGEFORMAT </w:instrText>
          </w:r>
          <w:r w:rsidRPr="00812009">
            <w:rPr>
              <w:rFonts w:ascii="Garamond" w:hAnsi="Garamond"/>
              <w:b/>
              <w:color w:val="595959" w:themeColor="text1" w:themeTint="A6"/>
            </w:rPr>
            <w:fldChar w:fldCharType="separate"/>
          </w:r>
          <w:r w:rsidR="00A31E0A">
            <w:rPr>
              <w:rFonts w:ascii="Garamond" w:hAnsi="Garamond"/>
              <w:b/>
              <w:noProof/>
              <w:color w:val="595959" w:themeColor="text1" w:themeTint="A6"/>
            </w:rPr>
            <w:t>2</w:t>
          </w:r>
          <w:r w:rsidRPr="00812009">
            <w:rPr>
              <w:rFonts w:ascii="Garamond" w:hAnsi="Garamond"/>
              <w:b/>
              <w:color w:val="595959" w:themeColor="text1" w:themeTint="A6"/>
            </w:rPr>
            <w:fldChar w:fldCharType="end"/>
          </w:r>
        </w:p>
      </w:tc>
    </w:tr>
  </w:tbl>
  <w:p w14:paraId="091F8E76" w14:textId="77777777" w:rsidR="00263BE1" w:rsidRDefault="00263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32BA" w14:textId="77777777" w:rsidR="00020C21" w:rsidRDefault="00020C21" w:rsidP="007A3118">
      <w:r>
        <w:separator/>
      </w:r>
    </w:p>
  </w:footnote>
  <w:footnote w:type="continuationSeparator" w:id="0">
    <w:p w14:paraId="75E66767" w14:textId="77777777" w:rsidR="00020C21" w:rsidRDefault="00020C21" w:rsidP="007A3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ED25" w14:textId="77777777" w:rsidR="00263BE1" w:rsidRDefault="00263BE1">
    <w:pPr>
      <w:pStyle w:val="Header"/>
    </w:pPr>
    <w:r>
      <w:t>Strictly 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778E" w14:textId="77777777" w:rsidR="00263BE1" w:rsidRDefault="00263BE1" w:rsidP="008B44A1">
    <w:pPr>
      <w:pStyle w:val="Header"/>
    </w:pPr>
    <w:r>
      <w:t>Strictly 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32" w:type="dxa"/>
      <w:tblLook w:val="04A0" w:firstRow="1" w:lastRow="0" w:firstColumn="1" w:lastColumn="0" w:noHBand="0" w:noVBand="1"/>
    </w:tblPr>
    <w:tblGrid>
      <w:gridCol w:w="3374"/>
      <w:gridCol w:w="5258"/>
    </w:tblGrid>
    <w:tr w:rsidR="00263BE1" w:rsidRPr="00BC0856" w14:paraId="7F141A5F" w14:textId="77777777" w:rsidTr="00030F89">
      <w:trPr>
        <w:trHeight w:val="695"/>
      </w:trPr>
      <w:tc>
        <w:tcPr>
          <w:tcW w:w="3374" w:type="dxa"/>
          <w:vMerge w:val="restart"/>
          <w:tcBorders>
            <w:right w:val="nil"/>
          </w:tcBorders>
          <w:shd w:val="clear" w:color="auto" w:fill="000000" w:themeFill="text1"/>
          <w:vAlign w:val="center"/>
        </w:tcPr>
        <w:p w14:paraId="5D8BC4CF" w14:textId="77777777" w:rsidR="00263BE1" w:rsidRPr="005470D3" w:rsidRDefault="00263BE1" w:rsidP="005470D3">
          <w:pPr>
            <w:spacing w:line="240" w:lineRule="auto"/>
            <w:jc w:val="right"/>
            <w:rPr>
              <w:rFonts w:ascii="Garamond" w:hAnsi="Garamond"/>
              <w:b/>
              <w:noProof/>
              <w:color w:val="FFFFFF" w:themeColor="background1"/>
              <w:sz w:val="28"/>
              <w:szCs w:val="28"/>
            </w:rPr>
          </w:pPr>
          <w:r w:rsidRPr="005470D3">
            <w:rPr>
              <w:rFonts w:ascii="Garamond" w:hAnsi="Garamond"/>
              <w:b/>
              <w:noProof/>
              <w:color w:val="FFFFFF" w:themeColor="background1"/>
              <w:sz w:val="28"/>
              <w:szCs w:val="28"/>
            </w:rPr>
            <w:t>OWNERSHIPCAPITAL</w:t>
          </w:r>
        </w:p>
        <w:p w14:paraId="560A1758" w14:textId="77777777" w:rsidR="00263BE1" w:rsidRPr="005470D3" w:rsidRDefault="00263BE1" w:rsidP="005470D3">
          <w:pPr>
            <w:spacing w:line="240" w:lineRule="auto"/>
            <w:jc w:val="right"/>
            <w:rPr>
              <w:rFonts w:ascii="Garamond" w:hAnsi="Garamond"/>
              <w:b/>
              <w:noProof/>
              <w:color w:val="FFFFFF" w:themeColor="background1"/>
            </w:rPr>
          </w:pPr>
          <w:r w:rsidRPr="005470D3">
            <w:rPr>
              <w:rFonts w:ascii="Garamond" w:hAnsi="Garamond"/>
              <w:b/>
              <w:noProof/>
              <w:color w:val="FFFFFF" w:themeColor="background1"/>
              <w:sz w:val="28"/>
              <w:szCs w:val="28"/>
            </w:rPr>
            <mc:AlternateContent>
              <mc:Choice Requires="wps">
                <w:drawing>
                  <wp:anchor distT="0" distB="0" distL="114300" distR="114300" simplePos="0" relativeHeight="251667456" behindDoc="0" locked="0" layoutInCell="1" allowOverlap="1" wp14:anchorId="0D936DBF" wp14:editId="6BE5E797">
                    <wp:simplePos x="0" y="0"/>
                    <wp:positionH relativeFrom="column">
                      <wp:posOffset>104775</wp:posOffset>
                    </wp:positionH>
                    <wp:positionV relativeFrom="paragraph">
                      <wp:posOffset>15240</wp:posOffset>
                    </wp:positionV>
                    <wp:extent cx="1788160" cy="0"/>
                    <wp:effectExtent l="0" t="0" r="21590" b="19050"/>
                    <wp:wrapNone/>
                    <wp:docPr id="8" name="Straight Connector 8"/>
                    <wp:cNvGraphicFramePr/>
                    <a:graphic xmlns:a="http://schemas.openxmlformats.org/drawingml/2006/main">
                      <a:graphicData uri="http://schemas.microsoft.com/office/word/2010/wordprocessingShape">
                        <wps:wsp>
                          <wps:cNvCnPr/>
                          <wps:spPr>
                            <a:xfrm>
                              <a:off x="0" y="0"/>
                              <a:ext cx="1788160" cy="0"/>
                            </a:xfrm>
                            <a:prstGeom prst="line">
                              <a:avLst/>
                            </a:prstGeom>
                            <a:ln w="1270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v:line id="Straight Connector 8"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hite [3212]" strokeweight="1pt" from="8.25pt,1.2pt" to="149.05pt,1.2pt" w14:anchorId="51EA086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"/>
                </w:pict>
              </mc:Fallback>
            </mc:AlternateContent>
          </w:r>
          <w:r w:rsidRPr="005470D3">
            <w:rPr>
              <w:rFonts w:ascii="Garamond" w:hAnsi="Garamond"/>
              <w:b/>
              <w:noProof/>
              <w:color w:val="FFFFFF" w:themeColor="background1"/>
              <w:sz w:val="28"/>
              <w:szCs w:val="28"/>
            </w:rPr>
            <w:t>Long-Horizon Investing</w:t>
          </w:r>
        </w:p>
      </w:tc>
      <w:tc>
        <w:tcPr>
          <w:tcW w:w="5258" w:type="dxa"/>
          <w:tcBorders>
            <w:top w:val="nil"/>
            <w:left w:val="nil"/>
            <w:bottom w:val="nil"/>
            <w:right w:val="nil"/>
          </w:tcBorders>
          <w:vAlign w:val="bottom"/>
        </w:tcPr>
        <w:p w14:paraId="5C2E80E8" w14:textId="77777777" w:rsidR="00263BE1" w:rsidRPr="005470D3" w:rsidRDefault="005470D3" w:rsidP="005470D3">
          <w:pPr>
            <w:spacing w:line="240" w:lineRule="auto"/>
            <w:jc w:val="right"/>
            <w:rPr>
              <w:rFonts w:ascii="Garamond" w:hAnsi="Garamond"/>
              <w:b/>
              <w:noProof/>
              <w:color w:val="FFFFFF" w:themeColor="background1"/>
            </w:rPr>
          </w:pPr>
          <w:r>
            <w:rPr>
              <w:rFonts w:ascii="Garamond" w:hAnsi="Garamond"/>
              <w:b/>
              <w:noProof/>
              <w:color w:val="FFFFFF" w:themeColor="background1"/>
            </w:rPr>
            <w:t>DRAFT AGDRAFT A</w:t>
          </w:r>
          <w:r w:rsidR="00263BE1" w:rsidRPr="005470D3">
            <w:rPr>
              <w:rFonts w:ascii="Garamond" w:hAnsi="Garamond"/>
              <w:b/>
              <w:noProof/>
              <w:color w:val="FFFFFF" w:themeColor="background1"/>
            </w:rPr>
            <w:t xml:space="preserve">   </w:t>
          </w:r>
          <w:r>
            <w:rPr>
              <w:rFonts w:ascii="Garamond" w:hAnsi="Garamond"/>
              <w:b/>
              <w:noProof/>
              <w:color w:val="FFFFFF" w:themeColor="background1"/>
            </w:rPr>
            <w:t>DRAFT AGendDRa</w:t>
          </w:r>
          <w:r w:rsidR="00263BE1" w:rsidRPr="005470D3">
            <w:rPr>
              <w:rFonts w:ascii="Garamond" w:hAnsi="Garamond"/>
              <w:b/>
              <w:noProof/>
              <w:color w:val="FFFFFF" w:themeColor="background1"/>
            </w:rPr>
            <w:t xml:space="preserve">             Agenda</w:t>
          </w:r>
        </w:p>
      </w:tc>
    </w:tr>
    <w:tr w:rsidR="00263BE1" w:rsidRPr="00BC0856" w14:paraId="4DE29DF3" w14:textId="77777777" w:rsidTr="00030F89">
      <w:trPr>
        <w:trHeight w:val="637"/>
      </w:trPr>
      <w:tc>
        <w:tcPr>
          <w:tcW w:w="3374" w:type="dxa"/>
          <w:vMerge/>
          <w:tcBorders>
            <w:right w:val="nil"/>
          </w:tcBorders>
          <w:shd w:val="clear" w:color="auto" w:fill="000000" w:themeFill="text1"/>
        </w:tcPr>
        <w:p w14:paraId="4144A366" w14:textId="77777777" w:rsidR="00263BE1" w:rsidRPr="005470D3" w:rsidRDefault="00263BE1" w:rsidP="005470D3">
          <w:pPr>
            <w:spacing w:line="240" w:lineRule="auto"/>
            <w:jc w:val="right"/>
            <w:rPr>
              <w:rFonts w:ascii="Garamond" w:hAnsi="Garamond"/>
              <w:b/>
              <w:noProof/>
              <w:color w:val="FFFFFF" w:themeColor="background1"/>
            </w:rPr>
          </w:pPr>
        </w:p>
      </w:tc>
      <w:tc>
        <w:tcPr>
          <w:tcW w:w="5258" w:type="dxa"/>
          <w:tcBorders>
            <w:top w:val="nil"/>
            <w:left w:val="nil"/>
            <w:bottom w:val="single" w:sz="4" w:space="0" w:color="404040" w:themeColor="text1" w:themeTint="BF"/>
            <w:right w:val="nil"/>
          </w:tcBorders>
          <w:shd w:val="clear" w:color="auto" w:fill="404040" w:themeFill="text1" w:themeFillTint="BF"/>
        </w:tcPr>
        <w:p w14:paraId="013D67AF" w14:textId="77777777" w:rsidR="002F145D" w:rsidRPr="005470D3" w:rsidRDefault="002F145D" w:rsidP="005470D3">
          <w:pPr>
            <w:spacing w:line="240" w:lineRule="auto"/>
            <w:jc w:val="right"/>
            <w:rPr>
              <w:rFonts w:ascii="Garamond" w:hAnsi="Garamond"/>
              <w:b/>
              <w:noProof/>
              <w:color w:val="FFFFFF" w:themeColor="background1"/>
            </w:rPr>
          </w:pPr>
        </w:p>
        <w:p w14:paraId="78897F39" w14:textId="6B78E3B4" w:rsidR="00263BE1" w:rsidRPr="00BC0856" w:rsidRDefault="00263BE1" w:rsidP="005470D3">
          <w:pPr>
            <w:spacing w:line="240" w:lineRule="auto"/>
            <w:jc w:val="right"/>
            <w:rPr>
              <w:rFonts w:ascii="Garamond" w:hAnsi="Garamond"/>
              <w:b/>
              <w:noProof/>
              <w:color w:val="FFFFFF" w:themeColor="background1"/>
            </w:rPr>
          </w:pPr>
        </w:p>
      </w:tc>
    </w:tr>
  </w:tbl>
  <w:p w14:paraId="09D25104" w14:textId="77777777" w:rsidR="00263BE1" w:rsidRDefault="00263BE1" w:rsidP="00A31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3C0DAA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multilevel"/>
    <w:tmpl w:val="E2CC5FEA"/>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56430"/>
    <w:multiLevelType w:val="hybridMultilevel"/>
    <w:tmpl w:val="A73E8FE4"/>
    <w:lvl w:ilvl="0" w:tplc="2A4E5C6C">
      <w:start w:val="10"/>
      <w:numFmt w:val="bullet"/>
      <w:lvlText w:val="-"/>
      <w:lvlJc w:val="left"/>
      <w:pPr>
        <w:ind w:left="720" w:hanging="360"/>
      </w:pPr>
      <w:rPr>
        <w:rFonts w:ascii="Garamond" w:eastAsia="Times New Roman" w:hAnsi="Garamond"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022867"/>
    <w:multiLevelType w:val="multilevel"/>
    <w:tmpl w:val="E2EE6910"/>
    <w:lvl w:ilvl="0">
      <w:start w:val="8"/>
      <w:numFmt w:val="decimal"/>
      <w:lvlText w:val="%1"/>
      <w:lvlJc w:val="left"/>
      <w:pPr>
        <w:ind w:left="360" w:hanging="360"/>
      </w:pPr>
      <w:rPr>
        <w:rFonts w:hint="default"/>
      </w:rPr>
    </w:lvl>
    <w:lvl w:ilvl="1">
      <w:numFmt w:val="bullet"/>
      <w:lvlText w:val="-"/>
      <w:lvlJc w:val="left"/>
      <w:pPr>
        <w:ind w:left="720" w:hanging="360"/>
      </w:pPr>
      <w:rPr>
        <w:rFonts w:ascii="Garamond" w:eastAsia="Times New Roman" w:hAnsi="Garamond" w:cs="Times New Roman" w:hint="default"/>
        <w:color w:val="00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01505A"/>
    <w:multiLevelType w:val="multilevel"/>
    <w:tmpl w:val="A0A8C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2760F"/>
    <w:multiLevelType w:val="hybridMultilevel"/>
    <w:tmpl w:val="E79C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E0022"/>
    <w:multiLevelType w:val="hybridMultilevel"/>
    <w:tmpl w:val="66F42A96"/>
    <w:lvl w:ilvl="0" w:tplc="33604988">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D71100"/>
    <w:multiLevelType w:val="hybridMultilevel"/>
    <w:tmpl w:val="F71EEBE4"/>
    <w:lvl w:ilvl="0" w:tplc="2A4E5C6C">
      <w:start w:val="10"/>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19666E"/>
    <w:multiLevelType w:val="hybridMultilevel"/>
    <w:tmpl w:val="9A4CDB38"/>
    <w:lvl w:ilvl="0" w:tplc="1794EFEC">
      <w:numFmt w:val="bullet"/>
      <w:lvlText w:val="-"/>
      <w:lvlJc w:val="left"/>
      <w:pPr>
        <w:ind w:left="720" w:hanging="360"/>
      </w:pPr>
      <w:rPr>
        <w:rFonts w:ascii="Garamond" w:eastAsia="Times New Roman" w:hAnsi="Garamond"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6F42FC"/>
    <w:multiLevelType w:val="hybridMultilevel"/>
    <w:tmpl w:val="E8747272"/>
    <w:lvl w:ilvl="0" w:tplc="1794EFEC">
      <w:numFmt w:val="bullet"/>
      <w:lvlText w:val="-"/>
      <w:lvlJc w:val="left"/>
      <w:pPr>
        <w:ind w:left="720" w:hanging="360"/>
      </w:pPr>
      <w:rPr>
        <w:rFonts w:ascii="Garamond" w:eastAsia="Times New Roman" w:hAnsi="Garamond" w:cs="Times New Roman"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550FEB"/>
    <w:multiLevelType w:val="multilevel"/>
    <w:tmpl w:val="B1B06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F03ED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CB062D7"/>
    <w:multiLevelType w:val="multilevel"/>
    <w:tmpl w:val="EB5CD9D2"/>
    <w:lvl w:ilvl="0">
      <w:start w:val="1"/>
      <w:numFmt w:val="decimal"/>
      <w:lvlText w:val="%1"/>
      <w:lvlJc w:val="left"/>
      <w:pPr>
        <w:ind w:left="360" w:hanging="360"/>
      </w:pPr>
    </w:lvl>
    <w:lvl w:ilvl="1">
      <w:start w:val="1"/>
      <w:numFmt w:val="decimal"/>
      <w:lvlText w:val="%1.%2"/>
      <w:lvlJc w:val="left"/>
      <w:pPr>
        <w:ind w:left="1070" w:hanging="360"/>
      </w:pPr>
      <w:rPr>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3" w15:restartNumberingAfterBreak="0">
    <w:nsid w:val="42D47EBF"/>
    <w:multiLevelType w:val="hybridMultilevel"/>
    <w:tmpl w:val="90CC862E"/>
    <w:lvl w:ilvl="0" w:tplc="D4CC2AE2">
      <w:start w:val="5"/>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E35FC"/>
    <w:multiLevelType w:val="multilevel"/>
    <w:tmpl w:val="8CC27C58"/>
    <w:lvl w:ilvl="0">
      <w:start w:val="1"/>
      <w:numFmt w:val="bullet"/>
      <w:lvlText w:val=""/>
      <w:lvlJc w:val="left"/>
      <w:pPr>
        <w:tabs>
          <w:tab w:val="num" w:pos="1210"/>
        </w:tabs>
        <w:ind w:left="1210" w:hanging="360"/>
      </w:pPr>
      <w:rPr>
        <w:rFonts w:ascii="Symbol" w:hAnsi="Symbol" w:hint="default"/>
        <w:sz w:val="20"/>
      </w:rPr>
    </w:lvl>
    <w:lvl w:ilvl="1">
      <w:start w:val="1"/>
      <w:numFmt w:val="bullet"/>
      <w:lvlText w:val="o"/>
      <w:lvlJc w:val="left"/>
      <w:pPr>
        <w:tabs>
          <w:tab w:val="num" w:pos="1930"/>
        </w:tabs>
        <w:ind w:left="1930" w:hanging="360"/>
      </w:pPr>
      <w:rPr>
        <w:rFonts w:ascii="Courier New" w:hAnsi="Courier New" w:cs="Times New Roman" w:hint="default"/>
        <w:sz w:val="20"/>
      </w:rPr>
    </w:lvl>
    <w:lvl w:ilvl="2">
      <w:start w:val="1"/>
      <w:numFmt w:val="bullet"/>
      <w:lvlText w:val=""/>
      <w:lvlJc w:val="left"/>
      <w:pPr>
        <w:tabs>
          <w:tab w:val="num" w:pos="2650"/>
        </w:tabs>
        <w:ind w:left="2650" w:hanging="360"/>
      </w:pPr>
      <w:rPr>
        <w:rFonts w:ascii="Wingdings" w:hAnsi="Wingdings" w:hint="default"/>
        <w:sz w:val="20"/>
      </w:rPr>
    </w:lvl>
    <w:lvl w:ilvl="3">
      <w:start w:val="1"/>
      <w:numFmt w:val="bullet"/>
      <w:lvlText w:val=""/>
      <w:lvlJc w:val="left"/>
      <w:pPr>
        <w:tabs>
          <w:tab w:val="num" w:pos="3370"/>
        </w:tabs>
        <w:ind w:left="3370" w:hanging="360"/>
      </w:pPr>
      <w:rPr>
        <w:rFonts w:ascii="Wingdings" w:hAnsi="Wingdings" w:hint="default"/>
        <w:sz w:val="20"/>
      </w:rPr>
    </w:lvl>
    <w:lvl w:ilvl="4">
      <w:start w:val="1"/>
      <w:numFmt w:val="bullet"/>
      <w:lvlText w:val=""/>
      <w:lvlJc w:val="left"/>
      <w:pPr>
        <w:tabs>
          <w:tab w:val="num" w:pos="4090"/>
        </w:tabs>
        <w:ind w:left="4090" w:hanging="360"/>
      </w:pPr>
      <w:rPr>
        <w:rFonts w:ascii="Wingdings" w:hAnsi="Wingdings" w:hint="default"/>
        <w:sz w:val="20"/>
      </w:rPr>
    </w:lvl>
    <w:lvl w:ilvl="5">
      <w:start w:val="1"/>
      <w:numFmt w:val="bullet"/>
      <w:lvlText w:val=""/>
      <w:lvlJc w:val="left"/>
      <w:pPr>
        <w:tabs>
          <w:tab w:val="num" w:pos="4810"/>
        </w:tabs>
        <w:ind w:left="4810" w:hanging="360"/>
      </w:pPr>
      <w:rPr>
        <w:rFonts w:ascii="Wingdings" w:hAnsi="Wingdings" w:hint="default"/>
        <w:sz w:val="20"/>
      </w:rPr>
    </w:lvl>
    <w:lvl w:ilvl="6">
      <w:start w:val="1"/>
      <w:numFmt w:val="bullet"/>
      <w:lvlText w:val=""/>
      <w:lvlJc w:val="left"/>
      <w:pPr>
        <w:tabs>
          <w:tab w:val="num" w:pos="5530"/>
        </w:tabs>
        <w:ind w:left="5530" w:hanging="360"/>
      </w:pPr>
      <w:rPr>
        <w:rFonts w:ascii="Wingdings" w:hAnsi="Wingdings" w:hint="default"/>
        <w:sz w:val="20"/>
      </w:rPr>
    </w:lvl>
    <w:lvl w:ilvl="7">
      <w:start w:val="1"/>
      <w:numFmt w:val="bullet"/>
      <w:lvlText w:val=""/>
      <w:lvlJc w:val="left"/>
      <w:pPr>
        <w:tabs>
          <w:tab w:val="num" w:pos="6250"/>
        </w:tabs>
        <w:ind w:left="6250" w:hanging="360"/>
      </w:pPr>
      <w:rPr>
        <w:rFonts w:ascii="Wingdings" w:hAnsi="Wingdings" w:hint="default"/>
        <w:sz w:val="20"/>
      </w:rPr>
    </w:lvl>
    <w:lvl w:ilvl="8">
      <w:start w:val="1"/>
      <w:numFmt w:val="bullet"/>
      <w:lvlText w:val=""/>
      <w:lvlJc w:val="left"/>
      <w:pPr>
        <w:tabs>
          <w:tab w:val="num" w:pos="6970"/>
        </w:tabs>
        <w:ind w:left="6970" w:hanging="360"/>
      </w:pPr>
      <w:rPr>
        <w:rFonts w:ascii="Wingdings" w:hAnsi="Wingdings" w:hint="default"/>
        <w:sz w:val="20"/>
      </w:rPr>
    </w:lvl>
  </w:abstractNum>
  <w:abstractNum w:abstractNumId="15" w15:restartNumberingAfterBreak="0">
    <w:nsid w:val="528A3983"/>
    <w:multiLevelType w:val="hybridMultilevel"/>
    <w:tmpl w:val="4B8C90A8"/>
    <w:lvl w:ilvl="0" w:tplc="2A4E5C6C">
      <w:start w:val="10"/>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D86F83"/>
    <w:multiLevelType w:val="hybridMultilevel"/>
    <w:tmpl w:val="99F6E278"/>
    <w:lvl w:ilvl="0" w:tplc="2A4E5C6C">
      <w:start w:val="10"/>
      <w:numFmt w:val="bullet"/>
      <w:lvlText w:val="-"/>
      <w:lvlJc w:val="left"/>
      <w:pPr>
        <w:ind w:left="720" w:hanging="360"/>
      </w:pPr>
      <w:rPr>
        <w:rFonts w:ascii="Garamond" w:eastAsia="Times New Roman" w:hAnsi="Garamond"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787D2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F7103F8"/>
    <w:multiLevelType w:val="hybridMultilevel"/>
    <w:tmpl w:val="CD8C2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95522B"/>
    <w:multiLevelType w:val="hybridMultilevel"/>
    <w:tmpl w:val="F9AC06BA"/>
    <w:lvl w:ilvl="0" w:tplc="0F92C450">
      <w:start w:val="1"/>
      <w:numFmt w:val="bullet"/>
      <w:lvlText w:val=""/>
      <w:lvlJc w:val="left"/>
      <w:pPr>
        <w:tabs>
          <w:tab w:val="num" w:pos="720"/>
        </w:tabs>
        <w:ind w:left="720" w:hanging="360"/>
      </w:pPr>
      <w:rPr>
        <w:rFonts w:ascii="Symbol" w:hAnsi="Symbol" w:hint="default"/>
        <w:sz w:val="20"/>
      </w:rPr>
    </w:lvl>
    <w:lvl w:ilvl="1" w:tplc="A872C736">
      <w:start w:val="1"/>
      <w:numFmt w:val="bullet"/>
      <w:lvlText w:val="o"/>
      <w:lvlJc w:val="left"/>
      <w:pPr>
        <w:tabs>
          <w:tab w:val="num" w:pos="1440"/>
        </w:tabs>
        <w:ind w:left="1440" w:hanging="360"/>
      </w:pPr>
      <w:rPr>
        <w:rFonts w:ascii="Courier New" w:hAnsi="Courier New" w:cs="Times New Roman" w:hint="default"/>
        <w:sz w:val="20"/>
      </w:rPr>
    </w:lvl>
    <w:lvl w:ilvl="2" w:tplc="D9682884">
      <w:start w:val="1"/>
      <w:numFmt w:val="bullet"/>
      <w:lvlText w:val=""/>
      <w:lvlJc w:val="left"/>
      <w:pPr>
        <w:tabs>
          <w:tab w:val="num" w:pos="2160"/>
        </w:tabs>
        <w:ind w:left="2160" w:hanging="360"/>
      </w:pPr>
      <w:rPr>
        <w:rFonts w:ascii="Wingdings" w:hAnsi="Wingdings" w:hint="default"/>
        <w:sz w:val="20"/>
      </w:rPr>
    </w:lvl>
    <w:lvl w:ilvl="3" w:tplc="9EA463E4">
      <w:start w:val="1"/>
      <w:numFmt w:val="bullet"/>
      <w:lvlText w:val=""/>
      <w:lvlJc w:val="left"/>
      <w:pPr>
        <w:tabs>
          <w:tab w:val="num" w:pos="2880"/>
        </w:tabs>
        <w:ind w:left="2880" w:hanging="360"/>
      </w:pPr>
      <w:rPr>
        <w:rFonts w:ascii="Wingdings" w:hAnsi="Wingdings" w:hint="default"/>
        <w:sz w:val="20"/>
      </w:rPr>
    </w:lvl>
    <w:lvl w:ilvl="4" w:tplc="B65EA69A">
      <w:start w:val="1"/>
      <w:numFmt w:val="bullet"/>
      <w:lvlText w:val=""/>
      <w:lvlJc w:val="left"/>
      <w:pPr>
        <w:tabs>
          <w:tab w:val="num" w:pos="3600"/>
        </w:tabs>
        <w:ind w:left="3600" w:hanging="360"/>
      </w:pPr>
      <w:rPr>
        <w:rFonts w:ascii="Wingdings" w:hAnsi="Wingdings" w:hint="default"/>
        <w:sz w:val="20"/>
      </w:rPr>
    </w:lvl>
    <w:lvl w:ilvl="5" w:tplc="CBBC6EFA">
      <w:start w:val="1"/>
      <w:numFmt w:val="bullet"/>
      <w:lvlText w:val=""/>
      <w:lvlJc w:val="left"/>
      <w:pPr>
        <w:tabs>
          <w:tab w:val="num" w:pos="4320"/>
        </w:tabs>
        <w:ind w:left="4320" w:hanging="360"/>
      </w:pPr>
      <w:rPr>
        <w:rFonts w:ascii="Wingdings" w:hAnsi="Wingdings" w:hint="default"/>
        <w:sz w:val="20"/>
      </w:rPr>
    </w:lvl>
    <w:lvl w:ilvl="6" w:tplc="D74AAF0A">
      <w:start w:val="1"/>
      <w:numFmt w:val="bullet"/>
      <w:lvlText w:val=""/>
      <w:lvlJc w:val="left"/>
      <w:pPr>
        <w:tabs>
          <w:tab w:val="num" w:pos="5040"/>
        </w:tabs>
        <w:ind w:left="5040" w:hanging="360"/>
      </w:pPr>
      <w:rPr>
        <w:rFonts w:ascii="Wingdings" w:hAnsi="Wingdings" w:hint="default"/>
        <w:sz w:val="20"/>
      </w:rPr>
    </w:lvl>
    <w:lvl w:ilvl="7" w:tplc="B57E54AE">
      <w:start w:val="1"/>
      <w:numFmt w:val="bullet"/>
      <w:lvlText w:val=""/>
      <w:lvlJc w:val="left"/>
      <w:pPr>
        <w:tabs>
          <w:tab w:val="num" w:pos="5760"/>
        </w:tabs>
        <w:ind w:left="5760" w:hanging="360"/>
      </w:pPr>
      <w:rPr>
        <w:rFonts w:ascii="Wingdings" w:hAnsi="Wingdings" w:hint="default"/>
        <w:sz w:val="20"/>
      </w:rPr>
    </w:lvl>
    <w:lvl w:ilvl="8" w:tplc="069E3F9A">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EA41D8"/>
    <w:multiLevelType w:val="hybridMultilevel"/>
    <w:tmpl w:val="87E281A4"/>
    <w:lvl w:ilvl="0" w:tplc="1794EFEC">
      <w:numFmt w:val="bullet"/>
      <w:lvlText w:val="-"/>
      <w:lvlJc w:val="left"/>
      <w:pPr>
        <w:ind w:left="720" w:hanging="360"/>
      </w:pPr>
      <w:rPr>
        <w:rFonts w:ascii="Garamond" w:eastAsia="Times New Roman" w:hAnsi="Garamond" w:cs="Times New Roman"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52829439">
    <w:abstractNumId w:val="11"/>
  </w:num>
  <w:num w:numId="2" w16cid:durableId="1316028838">
    <w:abstractNumId w:val="1"/>
  </w:num>
  <w:num w:numId="3" w16cid:durableId="425074244">
    <w:abstractNumId w:val="0"/>
  </w:num>
  <w:num w:numId="4" w16cid:durableId="1549608403">
    <w:abstractNumId w:val="17"/>
  </w:num>
  <w:num w:numId="5" w16cid:durableId="44914391">
    <w:abstractNumId w:val="5"/>
  </w:num>
  <w:num w:numId="6" w16cid:durableId="2035574768">
    <w:abstractNumId w:val="7"/>
  </w:num>
  <w:num w:numId="7" w16cid:durableId="1430353556">
    <w:abstractNumId w:val="15"/>
  </w:num>
  <w:num w:numId="8" w16cid:durableId="1157187450">
    <w:abstractNumId w:val="10"/>
  </w:num>
  <w:num w:numId="9" w16cid:durableId="1370492709">
    <w:abstractNumId w:val="19"/>
  </w:num>
  <w:num w:numId="10" w16cid:durableId="560403238">
    <w:abstractNumId w:val="4"/>
  </w:num>
  <w:num w:numId="11" w16cid:durableId="1163395778">
    <w:abstractNumId w:val="14"/>
  </w:num>
  <w:num w:numId="12" w16cid:durableId="15581300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6028129">
    <w:abstractNumId w:val="9"/>
  </w:num>
  <w:num w:numId="14" w16cid:durableId="1196886805">
    <w:abstractNumId w:val="3"/>
  </w:num>
  <w:num w:numId="15" w16cid:durableId="787166299">
    <w:abstractNumId w:val="8"/>
  </w:num>
  <w:num w:numId="16" w16cid:durableId="1686250941">
    <w:abstractNumId w:val="20"/>
  </w:num>
  <w:num w:numId="17" w16cid:durableId="1650093354">
    <w:abstractNumId w:val="6"/>
  </w:num>
  <w:num w:numId="18" w16cid:durableId="1507550728">
    <w:abstractNumId w:val="16"/>
  </w:num>
  <w:num w:numId="19" w16cid:durableId="823931312">
    <w:abstractNumId w:val="13"/>
  </w:num>
  <w:num w:numId="20" w16cid:durableId="1727803689">
    <w:abstractNumId w:val="2"/>
  </w:num>
  <w:num w:numId="21" w16cid:durableId="151915207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NeedToUniquify" w:val="false"/>
    <w:docVar w:name="APWAFVersion" w:val="5.0"/>
  </w:docVars>
  <w:rsids>
    <w:rsidRoot w:val="007A3118"/>
    <w:rsid w:val="000000C5"/>
    <w:rsid w:val="00000398"/>
    <w:rsid w:val="00003960"/>
    <w:rsid w:val="00016001"/>
    <w:rsid w:val="00020C21"/>
    <w:rsid w:val="00020C97"/>
    <w:rsid w:val="00023649"/>
    <w:rsid w:val="00030F89"/>
    <w:rsid w:val="00034AD5"/>
    <w:rsid w:val="00034F19"/>
    <w:rsid w:val="000365B2"/>
    <w:rsid w:val="00037452"/>
    <w:rsid w:val="000408CA"/>
    <w:rsid w:val="00047A1B"/>
    <w:rsid w:val="00047BE2"/>
    <w:rsid w:val="000531A3"/>
    <w:rsid w:val="00053698"/>
    <w:rsid w:val="00056AF1"/>
    <w:rsid w:val="00057C7C"/>
    <w:rsid w:val="000641FB"/>
    <w:rsid w:val="00074E4B"/>
    <w:rsid w:val="000779D5"/>
    <w:rsid w:val="0008171B"/>
    <w:rsid w:val="0008228E"/>
    <w:rsid w:val="00082B8F"/>
    <w:rsid w:val="00082B98"/>
    <w:rsid w:val="00086298"/>
    <w:rsid w:val="00087BFA"/>
    <w:rsid w:val="00091C22"/>
    <w:rsid w:val="00092113"/>
    <w:rsid w:val="000B3338"/>
    <w:rsid w:val="000C1CFD"/>
    <w:rsid w:val="000C2BD7"/>
    <w:rsid w:val="000C6B43"/>
    <w:rsid w:val="000D3776"/>
    <w:rsid w:val="000D39F4"/>
    <w:rsid w:val="000D4308"/>
    <w:rsid w:val="000D54B1"/>
    <w:rsid w:val="000E0347"/>
    <w:rsid w:val="000E158A"/>
    <w:rsid w:val="000E35C2"/>
    <w:rsid w:val="000F790B"/>
    <w:rsid w:val="00105059"/>
    <w:rsid w:val="00106292"/>
    <w:rsid w:val="001072D4"/>
    <w:rsid w:val="00113731"/>
    <w:rsid w:val="00133150"/>
    <w:rsid w:val="00133C68"/>
    <w:rsid w:val="00133D69"/>
    <w:rsid w:val="00143F75"/>
    <w:rsid w:val="00146C7C"/>
    <w:rsid w:val="00147122"/>
    <w:rsid w:val="001501EA"/>
    <w:rsid w:val="00155E7A"/>
    <w:rsid w:val="00156695"/>
    <w:rsid w:val="00157D40"/>
    <w:rsid w:val="0016519C"/>
    <w:rsid w:val="00167EB8"/>
    <w:rsid w:val="00170004"/>
    <w:rsid w:val="00170558"/>
    <w:rsid w:val="00173602"/>
    <w:rsid w:val="00175F33"/>
    <w:rsid w:val="0017795F"/>
    <w:rsid w:val="00181875"/>
    <w:rsid w:val="001836F9"/>
    <w:rsid w:val="001862CB"/>
    <w:rsid w:val="00186783"/>
    <w:rsid w:val="00187CA0"/>
    <w:rsid w:val="001924FD"/>
    <w:rsid w:val="001955D8"/>
    <w:rsid w:val="00197CD3"/>
    <w:rsid w:val="001A6233"/>
    <w:rsid w:val="001B4809"/>
    <w:rsid w:val="001C76F4"/>
    <w:rsid w:val="001D0607"/>
    <w:rsid w:val="001D15BC"/>
    <w:rsid w:val="001D1808"/>
    <w:rsid w:val="001D3177"/>
    <w:rsid w:val="001D4962"/>
    <w:rsid w:val="001D6E74"/>
    <w:rsid w:val="001D793B"/>
    <w:rsid w:val="001E1705"/>
    <w:rsid w:val="001E1FD4"/>
    <w:rsid w:val="001E25CE"/>
    <w:rsid w:val="001F0E2E"/>
    <w:rsid w:val="001F1A1E"/>
    <w:rsid w:val="001F505E"/>
    <w:rsid w:val="001F5B50"/>
    <w:rsid w:val="001F6EAD"/>
    <w:rsid w:val="001F7000"/>
    <w:rsid w:val="001F7BB2"/>
    <w:rsid w:val="00202295"/>
    <w:rsid w:val="002028BB"/>
    <w:rsid w:val="0020350B"/>
    <w:rsid w:val="00210FDC"/>
    <w:rsid w:val="00212B2D"/>
    <w:rsid w:val="00213A09"/>
    <w:rsid w:val="00215098"/>
    <w:rsid w:val="002161B1"/>
    <w:rsid w:val="00216F56"/>
    <w:rsid w:val="00220280"/>
    <w:rsid w:val="002214DD"/>
    <w:rsid w:val="00225C92"/>
    <w:rsid w:val="0022616D"/>
    <w:rsid w:val="0022733C"/>
    <w:rsid w:val="0022741E"/>
    <w:rsid w:val="00234231"/>
    <w:rsid w:val="00234E2B"/>
    <w:rsid w:val="0024132B"/>
    <w:rsid w:val="0024616B"/>
    <w:rsid w:val="00246DE2"/>
    <w:rsid w:val="00251153"/>
    <w:rsid w:val="00251B58"/>
    <w:rsid w:val="0025322B"/>
    <w:rsid w:val="00256D35"/>
    <w:rsid w:val="00257718"/>
    <w:rsid w:val="00263BE1"/>
    <w:rsid w:val="00264DB0"/>
    <w:rsid w:val="00265723"/>
    <w:rsid w:val="0026712C"/>
    <w:rsid w:val="002719E4"/>
    <w:rsid w:val="002765D0"/>
    <w:rsid w:val="00280818"/>
    <w:rsid w:val="00281458"/>
    <w:rsid w:val="00284C89"/>
    <w:rsid w:val="0029195D"/>
    <w:rsid w:val="002937B6"/>
    <w:rsid w:val="00293875"/>
    <w:rsid w:val="002A2C1A"/>
    <w:rsid w:val="002A3132"/>
    <w:rsid w:val="002A3493"/>
    <w:rsid w:val="002A507C"/>
    <w:rsid w:val="002B22BB"/>
    <w:rsid w:val="002B5D2B"/>
    <w:rsid w:val="002C05B9"/>
    <w:rsid w:val="002C2439"/>
    <w:rsid w:val="002C46E9"/>
    <w:rsid w:val="002C6248"/>
    <w:rsid w:val="002E1C74"/>
    <w:rsid w:val="002E33E0"/>
    <w:rsid w:val="002E5736"/>
    <w:rsid w:val="002F145D"/>
    <w:rsid w:val="002F44E3"/>
    <w:rsid w:val="002F5A3E"/>
    <w:rsid w:val="002F7F2A"/>
    <w:rsid w:val="00303A32"/>
    <w:rsid w:val="0031027C"/>
    <w:rsid w:val="003104E4"/>
    <w:rsid w:val="0031107B"/>
    <w:rsid w:val="00314E8F"/>
    <w:rsid w:val="00315664"/>
    <w:rsid w:val="00316D2E"/>
    <w:rsid w:val="003173C4"/>
    <w:rsid w:val="00320EE2"/>
    <w:rsid w:val="00331949"/>
    <w:rsid w:val="00331B54"/>
    <w:rsid w:val="00334229"/>
    <w:rsid w:val="00346E87"/>
    <w:rsid w:val="00357BA9"/>
    <w:rsid w:val="00373BDC"/>
    <w:rsid w:val="00374E5D"/>
    <w:rsid w:val="003751CB"/>
    <w:rsid w:val="00381CDE"/>
    <w:rsid w:val="00387F8C"/>
    <w:rsid w:val="0039280F"/>
    <w:rsid w:val="003938F7"/>
    <w:rsid w:val="00393C03"/>
    <w:rsid w:val="003A136F"/>
    <w:rsid w:val="003A23BB"/>
    <w:rsid w:val="003A5F5D"/>
    <w:rsid w:val="003B113F"/>
    <w:rsid w:val="003B24FC"/>
    <w:rsid w:val="003B68AD"/>
    <w:rsid w:val="003B7D54"/>
    <w:rsid w:val="003D24FA"/>
    <w:rsid w:val="003D4213"/>
    <w:rsid w:val="003D6820"/>
    <w:rsid w:val="003E2238"/>
    <w:rsid w:val="003F377B"/>
    <w:rsid w:val="003F5BDE"/>
    <w:rsid w:val="0040190C"/>
    <w:rsid w:val="00407D0C"/>
    <w:rsid w:val="00417482"/>
    <w:rsid w:val="004214E1"/>
    <w:rsid w:val="0042394E"/>
    <w:rsid w:val="0043790A"/>
    <w:rsid w:val="00444205"/>
    <w:rsid w:val="00445A7A"/>
    <w:rsid w:val="00464810"/>
    <w:rsid w:val="0046713B"/>
    <w:rsid w:val="00467BA5"/>
    <w:rsid w:val="00473512"/>
    <w:rsid w:val="0047525E"/>
    <w:rsid w:val="00480046"/>
    <w:rsid w:val="00481A90"/>
    <w:rsid w:val="00485C8E"/>
    <w:rsid w:val="004901C3"/>
    <w:rsid w:val="0049311D"/>
    <w:rsid w:val="004A056E"/>
    <w:rsid w:val="004A062B"/>
    <w:rsid w:val="004A3A2F"/>
    <w:rsid w:val="004A5146"/>
    <w:rsid w:val="004A53C8"/>
    <w:rsid w:val="004A6BFC"/>
    <w:rsid w:val="004B066F"/>
    <w:rsid w:val="004B0FC3"/>
    <w:rsid w:val="004B692B"/>
    <w:rsid w:val="004B7D31"/>
    <w:rsid w:val="004C0475"/>
    <w:rsid w:val="004C6454"/>
    <w:rsid w:val="004C6BCD"/>
    <w:rsid w:val="004D2D6D"/>
    <w:rsid w:val="004D655C"/>
    <w:rsid w:val="004D6D68"/>
    <w:rsid w:val="004E4C0F"/>
    <w:rsid w:val="004E6809"/>
    <w:rsid w:val="004F5917"/>
    <w:rsid w:val="00500250"/>
    <w:rsid w:val="00500BC6"/>
    <w:rsid w:val="00506C58"/>
    <w:rsid w:val="00510FA8"/>
    <w:rsid w:val="00511676"/>
    <w:rsid w:val="00511CBF"/>
    <w:rsid w:val="00512579"/>
    <w:rsid w:val="0051281D"/>
    <w:rsid w:val="00512C2E"/>
    <w:rsid w:val="0052127C"/>
    <w:rsid w:val="00522160"/>
    <w:rsid w:val="00522577"/>
    <w:rsid w:val="00522837"/>
    <w:rsid w:val="0052462F"/>
    <w:rsid w:val="005249E4"/>
    <w:rsid w:val="005271E7"/>
    <w:rsid w:val="00532A72"/>
    <w:rsid w:val="00533274"/>
    <w:rsid w:val="005332A4"/>
    <w:rsid w:val="00534928"/>
    <w:rsid w:val="00534C14"/>
    <w:rsid w:val="005470D3"/>
    <w:rsid w:val="00547D41"/>
    <w:rsid w:val="0055500E"/>
    <w:rsid w:val="0055521C"/>
    <w:rsid w:val="0055696B"/>
    <w:rsid w:val="00557D63"/>
    <w:rsid w:val="00560E1C"/>
    <w:rsid w:val="005665F6"/>
    <w:rsid w:val="0056785E"/>
    <w:rsid w:val="0057376E"/>
    <w:rsid w:val="005769C0"/>
    <w:rsid w:val="00577C94"/>
    <w:rsid w:val="005818A3"/>
    <w:rsid w:val="005834FA"/>
    <w:rsid w:val="0058544B"/>
    <w:rsid w:val="00594039"/>
    <w:rsid w:val="00595887"/>
    <w:rsid w:val="005A231E"/>
    <w:rsid w:val="005A7806"/>
    <w:rsid w:val="005B32EA"/>
    <w:rsid w:val="005B3697"/>
    <w:rsid w:val="005C35CB"/>
    <w:rsid w:val="005D21A1"/>
    <w:rsid w:val="005D225E"/>
    <w:rsid w:val="005D23FD"/>
    <w:rsid w:val="005D5794"/>
    <w:rsid w:val="005D6131"/>
    <w:rsid w:val="005E5DAE"/>
    <w:rsid w:val="005F0438"/>
    <w:rsid w:val="005F365C"/>
    <w:rsid w:val="0060025F"/>
    <w:rsid w:val="0060132F"/>
    <w:rsid w:val="00612F5E"/>
    <w:rsid w:val="006140B6"/>
    <w:rsid w:val="006163F4"/>
    <w:rsid w:val="0061662E"/>
    <w:rsid w:val="006175B2"/>
    <w:rsid w:val="006217F8"/>
    <w:rsid w:val="00622D8B"/>
    <w:rsid w:val="00627690"/>
    <w:rsid w:val="006278E0"/>
    <w:rsid w:val="00632347"/>
    <w:rsid w:val="006324F7"/>
    <w:rsid w:val="00632733"/>
    <w:rsid w:val="00637CD8"/>
    <w:rsid w:val="0064360A"/>
    <w:rsid w:val="0064416C"/>
    <w:rsid w:val="00646816"/>
    <w:rsid w:val="006469AA"/>
    <w:rsid w:val="006476F6"/>
    <w:rsid w:val="006558FE"/>
    <w:rsid w:val="00655C35"/>
    <w:rsid w:val="0066181D"/>
    <w:rsid w:val="00664D02"/>
    <w:rsid w:val="0068591C"/>
    <w:rsid w:val="006969F4"/>
    <w:rsid w:val="006A04F9"/>
    <w:rsid w:val="006A2607"/>
    <w:rsid w:val="006A5AD3"/>
    <w:rsid w:val="006B4CCA"/>
    <w:rsid w:val="006B647E"/>
    <w:rsid w:val="006B7BD8"/>
    <w:rsid w:val="006C426C"/>
    <w:rsid w:val="006C5C2E"/>
    <w:rsid w:val="006C60FB"/>
    <w:rsid w:val="006D176D"/>
    <w:rsid w:val="006D350A"/>
    <w:rsid w:val="006D38DF"/>
    <w:rsid w:val="006D7463"/>
    <w:rsid w:val="006E6191"/>
    <w:rsid w:val="006F4BCF"/>
    <w:rsid w:val="006F5131"/>
    <w:rsid w:val="006F64C3"/>
    <w:rsid w:val="00706AF4"/>
    <w:rsid w:val="007115A7"/>
    <w:rsid w:val="00711687"/>
    <w:rsid w:val="007122EA"/>
    <w:rsid w:val="0071259A"/>
    <w:rsid w:val="00714551"/>
    <w:rsid w:val="007155CE"/>
    <w:rsid w:val="00715E52"/>
    <w:rsid w:val="007218B0"/>
    <w:rsid w:val="0072492F"/>
    <w:rsid w:val="00730F79"/>
    <w:rsid w:val="00731633"/>
    <w:rsid w:val="00735E8D"/>
    <w:rsid w:val="007423D8"/>
    <w:rsid w:val="007430BE"/>
    <w:rsid w:val="00743A2C"/>
    <w:rsid w:val="0074664E"/>
    <w:rsid w:val="0074776B"/>
    <w:rsid w:val="007609DC"/>
    <w:rsid w:val="00764248"/>
    <w:rsid w:val="00764DD7"/>
    <w:rsid w:val="00766DDA"/>
    <w:rsid w:val="007730F3"/>
    <w:rsid w:val="007753DB"/>
    <w:rsid w:val="00780679"/>
    <w:rsid w:val="00781C86"/>
    <w:rsid w:val="00782E99"/>
    <w:rsid w:val="007845F0"/>
    <w:rsid w:val="00784AE1"/>
    <w:rsid w:val="00784F2C"/>
    <w:rsid w:val="00787B3D"/>
    <w:rsid w:val="0079053E"/>
    <w:rsid w:val="007935EE"/>
    <w:rsid w:val="007962EE"/>
    <w:rsid w:val="007A1683"/>
    <w:rsid w:val="007A30A2"/>
    <w:rsid w:val="007A3118"/>
    <w:rsid w:val="007A54C8"/>
    <w:rsid w:val="007A5786"/>
    <w:rsid w:val="007B0461"/>
    <w:rsid w:val="007B1DE6"/>
    <w:rsid w:val="007C2D79"/>
    <w:rsid w:val="007F7726"/>
    <w:rsid w:val="007F7C12"/>
    <w:rsid w:val="00800026"/>
    <w:rsid w:val="008020E2"/>
    <w:rsid w:val="008048FE"/>
    <w:rsid w:val="008061B2"/>
    <w:rsid w:val="008074C4"/>
    <w:rsid w:val="00812009"/>
    <w:rsid w:val="00825A30"/>
    <w:rsid w:val="008265E4"/>
    <w:rsid w:val="008267CE"/>
    <w:rsid w:val="00826F00"/>
    <w:rsid w:val="008332E6"/>
    <w:rsid w:val="00840278"/>
    <w:rsid w:val="00845A70"/>
    <w:rsid w:val="008505B6"/>
    <w:rsid w:val="008529F1"/>
    <w:rsid w:val="00853258"/>
    <w:rsid w:val="00855DC8"/>
    <w:rsid w:val="0085642E"/>
    <w:rsid w:val="00866B93"/>
    <w:rsid w:val="00870565"/>
    <w:rsid w:val="0087182B"/>
    <w:rsid w:val="00872672"/>
    <w:rsid w:val="00874A9A"/>
    <w:rsid w:val="0087703D"/>
    <w:rsid w:val="0087723E"/>
    <w:rsid w:val="00886C43"/>
    <w:rsid w:val="0089025C"/>
    <w:rsid w:val="00890BD9"/>
    <w:rsid w:val="0089252F"/>
    <w:rsid w:val="00892A55"/>
    <w:rsid w:val="008B2D86"/>
    <w:rsid w:val="008B44A1"/>
    <w:rsid w:val="008C2C0D"/>
    <w:rsid w:val="008D04F8"/>
    <w:rsid w:val="008D17EF"/>
    <w:rsid w:val="008D3CC6"/>
    <w:rsid w:val="008D40BF"/>
    <w:rsid w:val="008D43B2"/>
    <w:rsid w:val="008E025E"/>
    <w:rsid w:val="008E0FAC"/>
    <w:rsid w:val="008E2E64"/>
    <w:rsid w:val="008E41E0"/>
    <w:rsid w:val="008E4A8B"/>
    <w:rsid w:val="008E601B"/>
    <w:rsid w:val="008E67E2"/>
    <w:rsid w:val="008F01A6"/>
    <w:rsid w:val="008F0A52"/>
    <w:rsid w:val="008F45AA"/>
    <w:rsid w:val="008F46D6"/>
    <w:rsid w:val="008F50AA"/>
    <w:rsid w:val="00902197"/>
    <w:rsid w:val="00903F82"/>
    <w:rsid w:val="009126E7"/>
    <w:rsid w:val="00912E61"/>
    <w:rsid w:val="00914187"/>
    <w:rsid w:val="0091663D"/>
    <w:rsid w:val="00920186"/>
    <w:rsid w:val="00920816"/>
    <w:rsid w:val="00925787"/>
    <w:rsid w:val="009313DA"/>
    <w:rsid w:val="009346B8"/>
    <w:rsid w:val="00934F43"/>
    <w:rsid w:val="00943F5B"/>
    <w:rsid w:val="00944AE0"/>
    <w:rsid w:val="00945030"/>
    <w:rsid w:val="00945C76"/>
    <w:rsid w:val="00947FFE"/>
    <w:rsid w:val="0095224D"/>
    <w:rsid w:val="00954C2A"/>
    <w:rsid w:val="00956A34"/>
    <w:rsid w:val="009637FD"/>
    <w:rsid w:val="0096713F"/>
    <w:rsid w:val="0097283C"/>
    <w:rsid w:val="00974A98"/>
    <w:rsid w:val="009820B1"/>
    <w:rsid w:val="0098257E"/>
    <w:rsid w:val="00985528"/>
    <w:rsid w:val="00992D89"/>
    <w:rsid w:val="00992E4C"/>
    <w:rsid w:val="009A0A5C"/>
    <w:rsid w:val="009A158A"/>
    <w:rsid w:val="009A69B4"/>
    <w:rsid w:val="009A733F"/>
    <w:rsid w:val="009B20A4"/>
    <w:rsid w:val="009B3545"/>
    <w:rsid w:val="009C3761"/>
    <w:rsid w:val="009C459D"/>
    <w:rsid w:val="009C54F5"/>
    <w:rsid w:val="009D02FF"/>
    <w:rsid w:val="009D0F63"/>
    <w:rsid w:val="009D223C"/>
    <w:rsid w:val="009D2930"/>
    <w:rsid w:val="009D2DAB"/>
    <w:rsid w:val="009D31B0"/>
    <w:rsid w:val="009D79A5"/>
    <w:rsid w:val="009F381F"/>
    <w:rsid w:val="009F4070"/>
    <w:rsid w:val="009F4F83"/>
    <w:rsid w:val="009F5F31"/>
    <w:rsid w:val="009F6A4D"/>
    <w:rsid w:val="009F7DCE"/>
    <w:rsid w:val="00A0268B"/>
    <w:rsid w:val="00A06A0F"/>
    <w:rsid w:val="00A10478"/>
    <w:rsid w:val="00A10D9F"/>
    <w:rsid w:val="00A11C15"/>
    <w:rsid w:val="00A127B2"/>
    <w:rsid w:val="00A1355E"/>
    <w:rsid w:val="00A14DCE"/>
    <w:rsid w:val="00A163FB"/>
    <w:rsid w:val="00A20C9D"/>
    <w:rsid w:val="00A256E7"/>
    <w:rsid w:val="00A30662"/>
    <w:rsid w:val="00A319C1"/>
    <w:rsid w:val="00A31E0A"/>
    <w:rsid w:val="00A32D85"/>
    <w:rsid w:val="00A331E5"/>
    <w:rsid w:val="00A35242"/>
    <w:rsid w:val="00A362B5"/>
    <w:rsid w:val="00A36B31"/>
    <w:rsid w:val="00A421A6"/>
    <w:rsid w:val="00A422E3"/>
    <w:rsid w:val="00A47CFC"/>
    <w:rsid w:val="00A9001A"/>
    <w:rsid w:val="00A900EC"/>
    <w:rsid w:val="00A9161A"/>
    <w:rsid w:val="00AA06D8"/>
    <w:rsid w:val="00AA0998"/>
    <w:rsid w:val="00AA57AA"/>
    <w:rsid w:val="00AA5B29"/>
    <w:rsid w:val="00AA6382"/>
    <w:rsid w:val="00AB1ED2"/>
    <w:rsid w:val="00AB4311"/>
    <w:rsid w:val="00AB700D"/>
    <w:rsid w:val="00AC01BC"/>
    <w:rsid w:val="00AC237A"/>
    <w:rsid w:val="00AC2CCB"/>
    <w:rsid w:val="00AC3539"/>
    <w:rsid w:val="00AC5B69"/>
    <w:rsid w:val="00AD738C"/>
    <w:rsid w:val="00AE472E"/>
    <w:rsid w:val="00AF017A"/>
    <w:rsid w:val="00AF0AE5"/>
    <w:rsid w:val="00AF26BE"/>
    <w:rsid w:val="00B0136A"/>
    <w:rsid w:val="00B01C03"/>
    <w:rsid w:val="00B135C7"/>
    <w:rsid w:val="00B14C24"/>
    <w:rsid w:val="00B205C9"/>
    <w:rsid w:val="00B22020"/>
    <w:rsid w:val="00B22642"/>
    <w:rsid w:val="00B26DFF"/>
    <w:rsid w:val="00B2717F"/>
    <w:rsid w:val="00B27B50"/>
    <w:rsid w:val="00B33F6C"/>
    <w:rsid w:val="00B33FCE"/>
    <w:rsid w:val="00B3580C"/>
    <w:rsid w:val="00B360F5"/>
    <w:rsid w:val="00B479C5"/>
    <w:rsid w:val="00B552C1"/>
    <w:rsid w:val="00B560F0"/>
    <w:rsid w:val="00B563ED"/>
    <w:rsid w:val="00B711FD"/>
    <w:rsid w:val="00B71D4B"/>
    <w:rsid w:val="00B72EDD"/>
    <w:rsid w:val="00B7581B"/>
    <w:rsid w:val="00B77031"/>
    <w:rsid w:val="00B806CA"/>
    <w:rsid w:val="00B860C6"/>
    <w:rsid w:val="00B90E4D"/>
    <w:rsid w:val="00B9141F"/>
    <w:rsid w:val="00B92AC0"/>
    <w:rsid w:val="00B9568E"/>
    <w:rsid w:val="00B963F7"/>
    <w:rsid w:val="00BA69F1"/>
    <w:rsid w:val="00BA6BA7"/>
    <w:rsid w:val="00BB0F09"/>
    <w:rsid w:val="00BB1271"/>
    <w:rsid w:val="00BB3797"/>
    <w:rsid w:val="00BB6FE4"/>
    <w:rsid w:val="00BC0856"/>
    <w:rsid w:val="00BC6150"/>
    <w:rsid w:val="00BD0F33"/>
    <w:rsid w:val="00BD5D35"/>
    <w:rsid w:val="00BD6A55"/>
    <w:rsid w:val="00BE1D2F"/>
    <w:rsid w:val="00BE382C"/>
    <w:rsid w:val="00BF3C94"/>
    <w:rsid w:val="00C00219"/>
    <w:rsid w:val="00C008A5"/>
    <w:rsid w:val="00C01782"/>
    <w:rsid w:val="00C01DDD"/>
    <w:rsid w:val="00C03186"/>
    <w:rsid w:val="00C04797"/>
    <w:rsid w:val="00C06F95"/>
    <w:rsid w:val="00C07D1D"/>
    <w:rsid w:val="00C10A63"/>
    <w:rsid w:val="00C14B54"/>
    <w:rsid w:val="00C1571F"/>
    <w:rsid w:val="00C21C26"/>
    <w:rsid w:val="00C24661"/>
    <w:rsid w:val="00C37EFC"/>
    <w:rsid w:val="00C45BF6"/>
    <w:rsid w:val="00C53083"/>
    <w:rsid w:val="00C61310"/>
    <w:rsid w:val="00C61CB0"/>
    <w:rsid w:val="00C6298E"/>
    <w:rsid w:val="00C66B71"/>
    <w:rsid w:val="00C70D8D"/>
    <w:rsid w:val="00C72A4D"/>
    <w:rsid w:val="00C740DC"/>
    <w:rsid w:val="00C74B34"/>
    <w:rsid w:val="00C80971"/>
    <w:rsid w:val="00C83885"/>
    <w:rsid w:val="00C84488"/>
    <w:rsid w:val="00C93B96"/>
    <w:rsid w:val="00C96800"/>
    <w:rsid w:val="00CA0D90"/>
    <w:rsid w:val="00CA3034"/>
    <w:rsid w:val="00CA7051"/>
    <w:rsid w:val="00CA7BEB"/>
    <w:rsid w:val="00CB066B"/>
    <w:rsid w:val="00CC14C0"/>
    <w:rsid w:val="00CC2005"/>
    <w:rsid w:val="00CC43A4"/>
    <w:rsid w:val="00CC4F14"/>
    <w:rsid w:val="00CD1670"/>
    <w:rsid w:val="00CD17A0"/>
    <w:rsid w:val="00CD56FB"/>
    <w:rsid w:val="00CE2A37"/>
    <w:rsid w:val="00CE2D04"/>
    <w:rsid w:val="00CE4F24"/>
    <w:rsid w:val="00CE5896"/>
    <w:rsid w:val="00CE6848"/>
    <w:rsid w:val="00CF250A"/>
    <w:rsid w:val="00CF2748"/>
    <w:rsid w:val="00D01B9C"/>
    <w:rsid w:val="00D02222"/>
    <w:rsid w:val="00D03EF5"/>
    <w:rsid w:val="00D061FC"/>
    <w:rsid w:val="00D10535"/>
    <w:rsid w:val="00D15CD4"/>
    <w:rsid w:val="00D16A66"/>
    <w:rsid w:val="00D21FFE"/>
    <w:rsid w:val="00D2526E"/>
    <w:rsid w:val="00D258E3"/>
    <w:rsid w:val="00D3243B"/>
    <w:rsid w:val="00D34975"/>
    <w:rsid w:val="00D379A9"/>
    <w:rsid w:val="00D443CE"/>
    <w:rsid w:val="00D51ABF"/>
    <w:rsid w:val="00D54A8A"/>
    <w:rsid w:val="00D55857"/>
    <w:rsid w:val="00D60423"/>
    <w:rsid w:val="00D6160D"/>
    <w:rsid w:val="00D63A7A"/>
    <w:rsid w:val="00D6554A"/>
    <w:rsid w:val="00D66FBB"/>
    <w:rsid w:val="00D74A7C"/>
    <w:rsid w:val="00D864F0"/>
    <w:rsid w:val="00D86B79"/>
    <w:rsid w:val="00D94591"/>
    <w:rsid w:val="00DA4B2E"/>
    <w:rsid w:val="00DA6EB9"/>
    <w:rsid w:val="00DB0286"/>
    <w:rsid w:val="00DB470B"/>
    <w:rsid w:val="00DB4817"/>
    <w:rsid w:val="00DC1ED9"/>
    <w:rsid w:val="00DD2FAD"/>
    <w:rsid w:val="00DE0827"/>
    <w:rsid w:val="00DE08F7"/>
    <w:rsid w:val="00DE3A68"/>
    <w:rsid w:val="00DE42B3"/>
    <w:rsid w:val="00DE5567"/>
    <w:rsid w:val="00DE7643"/>
    <w:rsid w:val="00DE7EF2"/>
    <w:rsid w:val="00DF0B15"/>
    <w:rsid w:val="00DF2B54"/>
    <w:rsid w:val="00DF48B7"/>
    <w:rsid w:val="00DF51C8"/>
    <w:rsid w:val="00DF5967"/>
    <w:rsid w:val="00E015DD"/>
    <w:rsid w:val="00E04959"/>
    <w:rsid w:val="00E110AD"/>
    <w:rsid w:val="00E116AA"/>
    <w:rsid w:val="00E12C78"/>
    <w:rsid w:val="00E14D76"/>
    <w:rsid w:val="00E33085"/>
    <w:rsid w:val="00E406AB"/>
    <w:rsid w:val="00E4107E"/>
    <w:rsid w:val="00E43C59"/>
    <w:rsid w:val="00E507A9"/>
    <w:rsid w:val="00E50D09"/>
    <w:rsid w:val="00E53EB6"/>
    <w:rsid w:val="00E54E2B"/>
    <w:rsid w:val="00E622AF"/>
    <w:rsid w:val="00E71E3D"/>
    <w:rsid w:val="00E836B7"/>
    <w:rsid w:val="00E86C91"/>
    <w:rsid w:val="00E91FE2"/>
    <w:rsid w:val="00EA04E8"/>
    <w:rsid w:val="00EA5219"/>
    <w:rsid w:val="00EB1906"/>
    <w:rsid w:val="00EC3C07"/>
    <w:rsid w:val="00EC7236"/>
    <w:rsid w:val="00ED0569"/>
    <w:rsid w:val="00ED4BE6"/>
    <w:rsid w:val="00ED4E78"/>
    <w:rsid w:val="00ED7AF6"/>
    <w:rsid w:val="00EE5C19"/>
    <w:rsid w:val="00EE625B"/>
    <w:rsid w:val="00EF2E83"/>
    <w:rsid w:val="00EF2F58"/>
    <w:rsid w:val="00F02A3C"/>
    <w:rsid w:val="00F04D2B"/>
    <w:rsid w:val="00F10235"/>
    <w:rsid w:val="00F11F91"/>
    <w:rsid w:val="00F146A9"/>
    <w:rsid w:val="00F1510D"/>
    <w:rsid w:val="00F22F4B"/>
    <w:rsid w:val="00F25247"/>
    <w:rsid w:val="00F30BFE"/>
    <w:rsid w:val="00F31873"/>
    <w:rsid w:val="00F3269D"/>
    <w:rsid w:val="00F32AF6"/>
    <w:rsid w:val="00F36D8A"/>
    <w:rsid w:val="00F404CB"/>
    <w:rsid w:val="00F44AA2"/>
    <w:rsid w:val="00F46BA1"/>
    <w:rsid w:val="00F63664"/>
    <w:rsid w:val="00F65F2F"/>
    <w:rsid w:val="00F74594"/>
    <w:rsid w:val="00F8344B"/>
    <w:rsid w:val="00F951F8"/>
    <w:rsid w:val="00FA4095"/>
    <w:rsid w:val="00FB2D36"/>
    <w:rsid w:val="00FC0402"/>
    <w:rsid w:val="00FC06CC"/>
    <w:rsid w:val="00FD1B0B"/>
    <w:rsid w:val="00FD25A3"/>
    <w:rsid w:val="00FE303F"/>
    <w:rsid w:val="00FE795D"/>
    <w:rsid w:val="00FF1A52"/>
    <w:rsid w:val="00FF3CA9"/>
    <w:rsid w:val="36E6C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891EDA"/>
  <w14:defaultImageDpi w14:val="300"/>
  <w15:docId w15:val="{D271C391-F44C-430B-A6DB-8B5E6319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131"/>
    <w:rPr>
      <w:rFonts w:ascii="Times New Roman" w:hAnsi="Times New Roman" w:cs="Times New Roman"/>
      <w:lang w:val="en-GB" w:eastAsia="en-GB"/>
    </w:rPr>
  </w:style>
  <w:style w:type="paragraph" w:styleId="Heading1">
    <w:name w:val="heading 1"/>
    <w:basedOn w:val="Normal"/>
    <w:next w:val="Normal"/>
    <w:link w:val="Heading1Char"/>
    <w:qFormat/>
    <w:rsid w:val="006278E0"/>
    <w:pPr>
      <w:keepNext/>
      <w:keepLines/>
      <w:numPr>
        <w:numId w:val="4"/>
      </w:numPr>
      <w:pBdr>
        <w:bottom w:val="single" w:sz="4" w:space="1" w:color="006F52"/>
      </w:pBdr>
      <w:spacing w:before="480"/>
      <w:jc w:val="both"/>
      <w:outlineLvl w:val="0"/>
    </w:pPr>
    <w:rPr>
      <w:rFonts w:asciiTheme="minorHAnsi" w:hAnsiTheme="minorHAnsi" w:cstheme="minorBidi"/>
      <w:lang w:val="en-US" w:eastAsia="en-US"/>
    </w:rPr>
  </w:style>
  <w:style w:type="paragraph" w:styleId="Heading2">
    <w:name w:val="heading 2"/>
    <w:basedOn w:val="Normal"/>
    <w:next w:val="Normal"/>
    <w:link w:val="Heading2Char"/>
    <w:unhideWhenUsed/>
    <w:qFormat/>
    <w:rsid w:val="00CC2005"/>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qFormat/>
    <w:rsid w:val="009D31B0"/>
    <w:pPr>
      <w:keepNext/>
      <w:numPr>
        <w:ilvl w:val="2"/>
        <w:numId w:val="4"/>
      </w:numPr>
      <w:overflowPunct w:val="0"/>
      <w:autoSpaceDE w:val="0"/>
      <w:autoSpaceDN w:val="0"/>
      <w:adjustRightInd w:val="0"/>
      <w:spacing w:before="240" w:after="60" w:line="320" w:lineRule="exact"/>
      <w:textAlignment w:val="baseline"/>
      <w:outlineLvl w:val="2"/>
    </w:pPr>
    <w:rPr>
      <w:rFonts w:ascii="Arial" w:eastAsia="Times New Roman" w:hAnsi="Arial" w:cs="Arial"/>
      <w:b/>
      <w:bCs/>
      <w:sz w:val="26"/>
      <w:szCs w:val="26"/>
      <w:lang w:eastAsia="en-US"/>
    </w:rPr>
  </w:style>
  <w:style w:type="paragraph" w:styleId="Heading4">
    <w:name w:val="heading 4"/>
    <w:basedOn w:val="Normal"/>
    <w:next w:val="Normal"/>
    <w:link w:val="Heading4Char"/>
    <w:qFormat/>
    <w:rsid w:val="009D31B0"/>
    <w:pPr>
      <w:keepNext/>
      <w:numPr>
        <w:ilvl w:val="3"/>
        <w:numId w:val="4"/>
      </w:numPr>
      <w:overflowPunct w:val="0"/>
      <w:autoSpaceDE w:val="0"/>
      <w:autoSpaceDN w:val="0"/>
      <w:adjustRightInd w:val="0"/>
      <w:spacing w:before="240" w:after="60" w:line="320" w:lineRule="exact"/>
      <w:textAlignment w:val="baseline"/>
      <w:outlineLvl w:val="3"/>
    </w:pPr>
    <w:rPr>
      <w:rFonts w:eastAsia="Times New Roman"/>
      <w:b/>
      <w:bCs/>
      <w:sz w:val="28"/>
      <w:szCs w:val="28"/>
      <w:lang w:eastAsia="en-US"/>
    </w:rPr>
  </w:style>
  <w:style w:type="paragraph" w:styleId="Heading5">
    <w:name w:val="heading 5"/>
    <w:basedOn w:val="Normal"/>
    <w:link w:val="Heading5Char"/>
    <w:qFormat/>
    <w:rsid w:val="009D31B0"/>
    <w:pPr>
      <w:numPr>
        <w:ilvl w:val="4"/>
        <w:numId w:val="4"/>
      </w:numPr>
      <w:pBdr>
        <w:bottom w:val="single" w:sz="2" w:space="0" w:color="006F52"/>
      </w:pBdr>
      <w:spacing w:before="192" w:after="168" w:line="312" w:lineRule="atLeast"/>
      <w:outlineLvl w:val="4"/>
    </w:pPr>
    <w:rPr>
      <w:rFonts w:ascii="Verdana" w:eastAsia="Times New Roman" w:hAnsi="Verdana" w:cs="Arial"/>
      <w:b/>
      <w:bCs/>
      <w:color w:val="00734A"/>
      <w:lang w:eastAsia="nl-NL"/>
    </w:rPr>
  </w:style>
  <w:style w:type="paragraph" w:styleId="Heading6">
    <w:name w:val="heading 6"/>
    <w:basedOn w:val="Normal"/>
    <w:next w:val="Normal"/>
    <w:link w:val="Heading6Char"/>
    <w:qFormat/>
    <w:rsid w:val="006278E0"/>
    <w:pPr>
      <w:numPr>
        <w:ilvl w:val="5"/>
        <w:numId w:val="4"/>
      </w:numPr>
      <w:overflowPunct w:val="0"/>
      <w:autoSpaceDE w:val="0"/>
      <w:autoSpaceDN w:val="0"/>
      <w:adjustRightInd w:val="0"/>
      <w:spacing w:before="240" w:after="60" w:line="320" w:lineRule="exact"/>
      <w:textAlignment w:val="baseline"/>
      <w:outlineLvl w:val="5"/>
    </w:pPr>
    <w:rPr>
      <w:rFonts w:eastAsia="Times New Roman"/>
      <w:b/>
      <w:bCs/>
      <w:sz w:val="22"/>
      <w:szCs w:val="22"/>
      <w:lang w:eastAsia="en-US"/>
    </w:rPr>
  </w:style>
  <w:style w:type="paragraph" w:styleId="Heading7">
    <w:name w:val="heading 7"/>
    <w:basedOn w:val="Normal"/>
    <w:next w:val="Normal"/>
    <w:link w:val="Heading7Char"/>
    <w:qFormat/>
    <w:rsid w:val="009D31B0"/>
    <w:pPr>
      <w:numPr>
        <w:ilvl w:val="6"/>
        <w:numId w:val="4"/>
      </w:numPr>
      <w:overflowPunct w:val="0"/>
      <w:autoSpaceDE w:val="0"/>
      <w:autoSpaceDN w:val="0"/>
      <w:adjustRightInd w:val="0"/>
      <w:spacing w:before="240" w:after="60" w:line="320" w:lineRule="exact"/>
      <w:textAlignment w:val="baseline"/>
      <w:outlineLvl w:val="6"/>
    </w:pPr>
    <w:rPr>
      <w:rFonts w:eastAsia="Times New Roman"/>
      <w:lang w:eastAsia="en-US"/>
    </w:rPr>
  </w:style>
  <w:style w:type="paragraph" w:styleId="Heading8">
    <w:name w:val="heading 8"/>
    <w:basedOn w:val="Normal"/>
    <w:next w:val="Normal"/>
    <w:link w:val="Heading8Char"/>
    <w:qFormat/>
    <w:rsid w:val="009D31B0"/>
    <w:pPr>
      <w:numPr>
        <w:ilvl w:val="7"/>
        <w:numId w:val="4"/>
      </w:numPr>
      <w:overflowPunct w:val="0"/>
      <w:autoSpaceDE w:val="0"/>
      <w:autoSpaceDN w:val="0"/>
      <w:adjustRightInd w:val="0"/>
      <w:spacing w:before="240" w:after="60" w:line="320" w:lineRule="exact"/>
      <w:textAlignment w:val="baseline"/>
      <w:outlineLvl w:val="7"/>
    </w:pPr>
    <w:rPr>
      <w:rFonts w:eastAsia="Times New Roman"/>
      <w:i/>
      <w:iCs/>
      <w:lang w:eastAsia="en-US"/>
    </w:rPr>
  </w:style>
  <w:style w:type="paragraph" w:styleId="Heading9">
    <w:name w:val="heading 9"/>
    <w:basedOn w:val="Normal"/>
    <w:next w:val="Normal"/>
    <w:link w:val="Heading9Char"/>
    <w:qFormat/>
    <w:rsid w:val="009D31B0"/>
    <w:pPr>
      <w:numPr>
        <w:ilvl w:val="8"/>
        <w:numId w:val="4"/>
      </w:numPr>
      <w:overflowPunct w:val="0"/>
      <w:autoSpaceDE w:val="0"/>
      <w:autoSpaceDN w:val="0"/>
      <w:adjustRightInd w:val="0"/>
      <w:spacing w:before="240" w:after="60" w:line="320" w:lineRule="exact"/>
      <w:textAlignment w:val="baseline"/>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A3118"/>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7A3118"/>
    <w:rPr>
      <w:rFonts w:ascii="Lucida Grande" w:hAnsi="Lucida Grande" w:cs="Lucida Grande"/>
      <w:sz w:val="18"/>
      <w:szCs w:val="18"/>
    </w:rPr>
  </w:style>
  <w:style w:type="paragraph" w:styleId="Header">
    <w:name w:val="header"/>
    <w:basedOn w:val="Normal"/>
    <w:link w:val="HeaderChar"/>
    <w:unhideWhenUsed/>
    <w:rsid w:val="007A3118"/>
    <w:pPr>
      <w:tabs>
        <w:tab w:val="center" w:pos="4320"/>
        <w:tab w:val="right" w:pos="864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7A3118"/>
  </w:style>
  <w:style w:type="paragraph" w:styleId="Footer">
    <w:name w:val="footer"/>
    <w:basedOn w:val="Normal"/>
    <w:link w:val="FooterChar"/>
    <w:unhideWhenUsed/>
    <w:rsid w:val="007A3118"/>
    <w:pPr>
      <w:tabs>
        <w:tab w:val="center" w:pos="4320"/>
        <w:tab w:val="right" w:pos="864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7A3118"/>
  </w:style>
  <w:style w:type="paragraph" w:styleId="ListParagraph">
    <w:name w:val="List Paragraph"/>
    <w:basedOn w:val="Normal"/>
    <w:uiPriority w:val="34"/>
    <w:qFormat/>
    <w:rsid w:val="007A3118"/>
    <w:pPr>
      <w:ind w:left="720"/>
      <w:contextualSpacing/>
    </w:pPr>
    <w:rPr>
      <w:rFonts w:asciiTheme="minorHAnsi" w:hAnsiTheme="minorHAnsi" w:cstheme="minorBidi"/>
      <w:lang w:val="en-US" w:eastAsia="en-US"/>
    </w:rPr>
  </w:style>
  <w:style w:type="paragraph" w:styleId="Title">
    <w:name w:val="Title"/>
    <w:basedOn w:val="Normal"/>
    <w:next w:val="Normal"/>
    <w:link w:val="TitleChar"/>
    <w:uiPriority w:val="10"/>
    <w:qFormat/>
    <w:rsid w:val="007A31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7A311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6278E0"/>
  </w:style>
  <w:style w:type="table" w:styleId="TableGrid">
    <w:name w:val="Table Grid"/>
    <w:basedOn w:val="TableNormal"/>
    <w:rsid w:val="00314E8F"/>
    <w:pPr>
      <w:overflowPunct w:val="0"/>
      <w:autoSpaceDE w:val="0"/>
      <w:autoSpaceDN w:val="0"/>
      <w:adjustRightInd w:val="0"/>
      <w:spacing w:line="320" w:lineRule="exact"/>
      <w:textAlignment w:val="baseline"/>
    </w:pPr>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C2005"/>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8B44A1"/>
    <w:pPr>
      <w:spacing w:after="200"/>
    </w:pPr>
    <w:rPr>
      <w:rFonts w:asciiTheme="minorHAnsi" w:hAnsiTheme="minorHAnsi" w:cstheme="minorBidi"/>
      <w:b/>
      <w:bCs/>
      <w:color w:val="4F81BD" w:themeColor="accent1"/>
      <w:sz w:val="18"/>
      <w:szCs w:val="18"/>
      <w:lang w:val="en-US" w:eastAsia="en-US"/>
    </w:rPr>
  </w:style>
  <w:style w:type="character" w:styleId="CommentReference">
    <w:name w:val="annotation reference"/>
    <w:basedOn w:val="DefaultParagraphFont"/>
    <w:semiHidden/>
    <w:unhideWhenUsed/>
    <w:rsid w:val="00C10A63"/>
    <w:rPr>
      <w:sz w:val="18"/>
      <w:szCs w:val="18"/>
    </w:rPr>
  </w:style>
  <w:style w:type="paragraph" w:styleId="CommentText">
    <w:name w:val="annotation text"/>
    <w:basedOn w:val="Normal"/>
    <w:link w:val="CommentTextChar"/>
    <w:semiHidden/>
    <w:unhideWhenUsed/>
    <w:rsid w:val="00C10A63"/>
  </w:style>
  <w:style w:type="character" w:customStyle="1" w:styleId="CommentTextChar">
    <w:name w:val="Comment Text Char"/>
    <w:basedOn w:val="DefaultParagraphFont"/>
    <w:link w:val="CommentText"/>
    <w:uiPriority w:val="99"/>
    <w:semiHidden/>
    <w:rsid w:val="00C10A63"/>
  </w:style>
  <w:style w:type="paragraph" w:styleId="CommentSubject">
    <w:name w:val="annotation subject"/>
    <w:basedOn w:val="CommentText"/>
    <w:next w:val="CommentText"/>
    <w:link w:val="CommentSubjectChar"/>
    <w:semiHidden/>
    <w:unhideWhenUsed/>
    <w:rsid w:val="00C10A63"/>
    <w:rPr>
      <w:b/>
      <w:bCs/>
      <w:sz w:val="20"/>
      <w:szCs w:val="20"/>
    </w:rPr>
  </w:style>
  <w:style w:type="character" w:customStyle="1" w:styleId="CommentSubjectChar">
    <w:name w:val="Comment Subject Char"/>
    <w:basedOn w:val="CommentTextChar"/>
    <w:link w:val="CommentSubject"/>
    <w:uiPriority w:val="99"/>
    <w:semiHidden/>
    <w:rsid w:val="00C10A63"/>
    <w:rPr>
      <w:b/>
      <w:bCs/>
      <w:sz w:val="20"/>
      <w:szCs w:val="20"/>
    </w:rPr>
  </w:style>
  <w:style w:type="paragraph" w:styleId="DocumentMap">
    <w:name w:val="Document Map"/>
    <w:basedOn w:val="Normal"/>
    <w:link w:val="DocumentMapChar"/>
    <w:semiHidden/>
    <w:unhideWhenUsed/>
    <w:rsid w:val="00812009"/>
    <w:rPr>
      <w:rFonts w:ascii="Lucida Grande" w:hAnsi="Lucida Grande" w:cs="Lucida Grande"/>
    </w:rPr>
  </w:style>
  <w:style w:type="character" w:customStyle="1" w:styleId="DocumentMapChar">
    <w:name w:val="Document Map Char"/>
    <w:basedOn w:val="DefaultParagraphFont"/>
    <w:link w:val="DocumentMap"/>
    <w:uiPriority w:val="99"/>
    <w:semiHidden/>
    <w:rsid w:val="00812009"/>
    <w:rPr>
      <w:rFonts w:ascii="Lucida Grande" w:hAnsi="Lucida Grande" w:cs="Lucida Grande"/>
    </w:rPr>
  </w:style>
  <w:style w:type="paragraph" w:styleId="BodyText">
    <w:name w:val="Body Text"/>
    <w:basedOn w:val="Normal"/>
    <w:link w:val="BodyTextChar"/>
    <w:rsid w:val="00890BD9"/>
    <w:pPr>
      <w:overflowPunct w:val="0"/>
      <w:autoSpaceDE w:val="0"/>
      <w:autoSpaceDN w:val="0"/>
      <w:adjustRightInd w:val="0"/>
      <w:spacing w:after="120" w:line="320" w:lineRule="exact"/>
      <w:textAlignment w:val="baseline"/>
    </w:pPr>
    <w:rPr>
      <w:rFonts w:eastAsia="Times New Roman"/>
      <w:szCs w:val="20"/>
      <w:lang w:eastAsia="en-US"/>
    </w:rPr>
  </w:style>
  <w:style w:type="character" w:customStyle="1" w:styleId="BodyTextChar">
    <w:name w:val="Body Text Char"/>
    <w:basedOn w:val="DefaultParagraphFont"/>
    <w:link w:val="BodyText"/>
    <w:rsid w:val="00890BD9"/>
    <w:rPr>
      <w:rFonts w:ascii="Times New Roman" w:eastAsia="Times New Roman" w:hAnsi="Times New Roman" w:cs="Times New Roman"/>
      <w:szCs w:val="20"/>
      <w:lang w:val="en-GB"/>
    </w:rPr>
  </w:style>
  <w:style w:type="character" w:customStyle="1" w:styleId="Heading3Char">
    <w:name w:val="Heading 3 Char"/>
    <w:basedOn w:val="DefaultParagraphFont"/>
    <w:link w:val="Heading3"/>
    <w:rsid w:val="009D31B0"/>
    <w:rPr>
      <w:rFonts w:ascii="Arial" w:eastAsia="Times New Roman" w:hAnsi="Arial" w:cs="Arial"/>
      <w:b/>
      <w:bCs/>
      <w:sz w:val="26"/>
      <w:szCs w:val="26"/>
      <w:lang w:val="en-GB"/>
    </w:rPr>
  </w:style>
  <w:style w:type="character" w:customStyle="1" w:styleId="Heading4Char">
    <w:name w:val="Heading 4 Char"/>
    <w:basedOn w:val="DefaultParagraphFont"/>
    <w:link w:val="Heading4"/>
    <w:rsid w:val="009D31B0"/>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D31B0"/>
    <w:rPr>
      <w:rFonts w:ascii="Verdana" w:eastAsia="Times New Roman" w:hAnsi="Verdana" w:cs="Arial"/>
      <w:b/>
      <w:bCs/>
      <w:color w:val="00734A"/>
      <w:lang w:val="en-GB" w:eastAsia="nl-NL"/>
    </w:rPr>
  </w:style>
  <w:style w:type="character" w:customStyle="1" w:styleId="Heading7Char">
    <w:name w:val="Heading 7 Char"/>
    <w:basedOn w:val="DefaultParagraphFont"/>
    <w:link w:val="Heading7"/>
    <w:rsid w:val="009D31B0"/>
    <w:rPr>
      <w:rFonts w:ascii="Times New Roman" w:eastAsia="Times New Roman" w:hAnsi="Times New Roman" w:cs="Times New Roman"/>
      <w:lang w:val="en-GB"/>
    </w:rPr>
  </w:style>
  <w:style w:type="character" w:customStyle="1" w:styleId="Heading8Char">
    <w:name w:val="Heading 8 Char"/>
    <w:basedOn w:val="DefaultParagraphFont"/>
    <w:link w:val="Heading8"/>
    <w:rsid w:val="009D31B0"/>
    <w:rPr>
      <w:rFonts w:ascii="Times New Roman" w:eastAsia="Times New Roman" w:hAnsi="Times New Roman" w:cs="Times New Roman"/>
      <w:i/>
      <w:iCs/>
      <w:lang w:val="en-GB"/>
    </w:rPr>
  </w:style>
  <w:style w:type="character" w:customStyle="1" w:styleId="Heading9Char">
    <w:name w:val="Heading 9 Char"/>
    <w:basedOn w:val="DefaultParagraphFont"/>
    <w:link w:val="Heading9"/>
    <w:rsid w:val="009D31B0"/>
    <w:rPr>
      <w:rFonts w:ascii="Arial" w:eastAsia="Times New Roman" w:hAnsi="Arial" w:cs="Arial"/>
      <w:sz w:val="22"/>
      <w:szCs w:val="22"/>
      <w:lang w:val="en-GB"/>
    </w:rPr>
  </w:style>
  <w:style w:type="numbering" w:styleId="1ai">
    <w:name w:val="Outline List 1"/>
    <w:basedOn w:val="NoList"/>
    <w:rsid w:val="006278E0"/>
    <w:pPr>
      <w:numPr>
        <w:numId w:val="1"/>
      </w:numPr>
    </w:pPr>
  </w:style>
  <w:style w:type="character" w:customStyle="1" w:styleId="Heading6Char">
    <w:name w:val="Heading 6 Char"/>
    <w:basedOn w:val="DefaultParagraphFont"/>
    <w:link w:val="Heading6"/>
    <w:rsid w:val="006278E0"/>
    <w:rPr>
      <w:rFonts w:ascii="Times New Roman" w:eastAsia="Times New Roman" w:hAnsi="Times New Roman" w:cs="Times New Roman"/>
      <w:b/>
      <w:bCs/>
      <w:sz w:val="22"/>
      <w:szCs w:val="22"/>
      <w:lang w:val="en-GB"/>
    </w:rPr>
  </w:style>
  <w:style w:type="paragraph" w:styleId="FootnoteText">
    <w:name w:val="footnote text"/>
    <w:basedOn w:val="Normal"/>
    <w:link w:val="FootnoteTextChar"/>
    <w:semiHidden/>
    <w:rsid w:val="006278E0"/>
    <w:pPr>
      <w:overflowPunct w:val="0"/>
      <w:autoSpaceDE w:val="0"/>
      <w:autoSpaceDN w:val="0"/>
      <w:adjustRightInd w:val="0"/>
      <w:spacing w:line="320" w:lineRule="exact"/>
      <w:textAlignment w:val="baseline"/>
    </w:pPr>
    <w:rPr>
      <w:rFonts w:eastAsia="Times New Roman"/>
      <w:lang w:eastAsia="en-US"/>
    </w:rPr>
  </w:style>
  <w:style w:type="character" w:customStyle="1" w:styleId="FootnoteTextChar">
    <w:name w:val="Footnote Text Char"/>
    <w:basedOn w:val="DefaultParagraphFont"/>
    <w:link w:val="FootnoteText"/>
    <w:semiHidden/>
    <w:rsid w:val="006278E0"/>
    <w:rPr>
      <w:rFonts w:ascii="Times New Roman" w:eastAsia="Times New Roman" w:hAnsi="Times New Roman" w:cs="Times New Roman"/>
      <w:lang w:val="en-GB"/>
    </w:rPr>
  </w:style>
  <w:style w:type="character" w:styleId="FootnoteReference">
    <w:name w:val="footnote reference"/>
    <w:basedOn w:val="DefaultParagraphFont"/>
    <w:semiHidden/>
    <w:rsid w:val="006278E0"/>
    <w:rPr>
      <w:vertAlign w:val="superscript"/>
    </w:rPr>
  </w:style>
  <w:style w:type="character" w:styleId="PageNumber">
    <w:name w:val="page number"/>
    <w:basedOn w:val="DefaultParagraphFont"/>
    <w:rsid w:val="006278E0"/>
  </w:style>
  <w:style w:type="character" w:styleId="Hyperlink">
    <w:name w:val="Hyperlink"/>
    <w:basedOn w:val="DefaultParagraphFont"/>
    <w:uiPriority w:val="99"/>
    <w:rsid w:val="006278E0"/>
    <w:rPr>
      <w:color w:val="0000FF"/>
      <w:u w:val="single"/>
    </w:rPr>
  </w:style>
  <w:style w:type="paragraph" w:styleId="NormalWeb">
    <w:name w:val="Normal (Web)"/>
    <w:basedOn w:val="Normal"/>
    <w:rsid w:val="006278E0"/>
    <w:pPr>
      <w:spacing w:before="100" w:beforeAutospacing="1" w:after="100" w:afterAutospacing="1"/>
    </w:pPr>
    <w:rPr>
      <w:rFonts w:eastAsia="Times New Roman"/>
      <w:lang w:eastAsia="nl-NL"/>
    </w:rPr>
  </w:style>
  <w:style w:type="character" w:styleId="Strong">
    <w:name w:val="Strong"/>
    <w:basedOn w:val="DefaultParagraphFont"/>
    <w:qFormat/>
    <w:rsid w:val="006278E0"/>
    <w:rPr>
      <w:b/>
      <w:bCs/>
    </w:rPr>
  </w:style>
  <w:style w:type="paragraph" w:customStyle="1" w:styleId="bodytext0">
    <w:name w:val="bodytext"/>
    <w:basedOn w:val="Normal"/>
    <w:rsid w:val="006278E0"/>
    <w:pPr>
      <w:spacing w:before="96" w:after="144"/>
      <w:jc w:val="both"/>
    </w:pPr>
    <w:rPr>
      <w:rFonts w:ascii="Verdana" w:eastAsia="Times New Roman" w:hAnsi="Verdana"/>
      <w:color w:val="525252"/>
      <w:lang w:eastAsia="nl-NL"/>
    </w:rPr>
  </w:style>
  <w:style w:type="paragraph" w:styleId="List">
    <w:name w:val="List"/>
    <w:basedOn w:val="Normal"/>
    <w:rsid w:val="006278E0"/>
    <w:pPr>
      <w:overflowPunct w:val="0"/>
      <w:autoSpaceDE w:val="0"/>
      <w:autoSpaceDN w:val="0"/>
      <w:adjustRightInd w:val="0"/>
      <w:spacing w:line="320" w:lineRule="exact"/>
      <w:ind w:left="283" w:hanging="283"/>
      <w:textAlignment w:val="baseline"/>
    </w:pPr>
    <w:rPr>
      <w:rFonts w:eastAsia="Times New Roman"/>
      <w:szCs w:val="20"/>
      <w:lang w:eastAsia="en-US"/>
    </w:rPr>
  </w:style>
  <w:style w:type="paragraph" w:styleId="List2">
    <w:name w:val="List 2"/>
    <w:basedOn w:val="Normal"/>
    <w:rsid w:val="006278E0"/>
    <w:pPr>
      <w:overflowPunct w:val="0"/>
      <w:autoSpaceDE w:val="0"/>
      <w:autoSpaceDN w:val="0"/>
      <w:adjustRightInd w:val="0"/>
      <w:spacing w:line="320" w:lineRule="exact"/>
      <w:ind w:left="566" w:hanging="283"/>
      <w:textAlignment w:val="baseline"/>
    </w:pPr>
    <w:rPr>
      <w:rFonts w:eastAsia="Times New Roman"/>
      <w:szCs w:val="20"/>
      <w:lang w:eastAsia="en-US"/>
    </w:rPr>
  </w:style>
  <w:style w:type="paragraph" w:styleId="List3">
    <w:name w:val="List 3"/>
    <w:basedOn w:val="Normal"/>
    <w:rsid w:val="006278E0"/>
    <w:pPr>
      <w:overflowPunct w:val="0"/>
      <w:autoSpaceDE w:val="0"/>
      <w:autoSpaceDN w:val="0"/>
      <w:adjustRightInd w:val="0"/>
      <w:spacing w:line="320" w:lineRule="exact"/>
      <w:ind w:left="849" w:hanging="283"/>
      <w:textAlignment w:val="baseline"/>
    </w:pPr>
    <w:rPr>
      <w:rFonts w:eastAsia="Times New Roman"/>
      <w:szCs w:val="20"/>
      <w:lang w:eastAsia="en-US"/>
    </w:rPr>
  </w:style>
  <w:style w:type="paragraph" w:styleId="List4">
    <w:name w:val="List 4"/>
    <w:basedOn w:val="Normal"/>
    <w:rsid w:val="006278E0"/>
    <w:pPr>
      <w:overflowPunct w:val="0"/>
      <w:autoSpaceDE w:val="0"/>
      <w:autoSpaceDN w:val="0"/>
      <w:adjustRightInd w:val="0"/>
      <w:spacing w:line="320" w:lineRule="exact"/>
      <w:ind w:left="1132" w:hanging="283"/>
      <w:textAlignment w:val="baseline"/>
    </w:pPr>
    <w:rPr>
      <w:rFonts w:eastAsia="Times New Roman"/>
      <w:szCs w:val="20"/>
      <w:lang w:eastAsia="en-US"/>
    </w:rPr>
  </w:style>
  <w:style w:type="paragraph" w:styleId="ListBullet">
    <w:name w:val="List Bullet"/>
    <w:basedOn w:val="Normal"/>
    <w:rsid w:val="006278E0"/>
    <w:pPr>
      <w:numPr>
        <w:numId w:val="2"/>
      </w:numPr>
      <w:overflowPunct w:val="0"/>
      <w:autoSpaceDE w:val="0"/>
      <w:autoSpaceDN w:val="0"/>
      <w:adjustRightInd w:val="0"/>
      <w:spacing w:line="320" w:lineRule="exact"/>
      <w:textAlignment w:val="baseline"/>
    </w:pPr>
    <w:rPr>
      <w:rFonts w:eastAsia="Times New Roman"/>
      <w:szCs w:val="20"/>
      <w:lang w:eastAsia="en-US"/>
    </w:rPr>
  </w:style>
  <w:style w:type="paragraph" w:styleId="ListBullet2">
    <w:name w:val="List Bullet 2"/>
    <w:basedOn w:val="Normal"/>
    <w:rsid w:val="006278E0"/>
    <w:pPr>
      <w:numPr>
        <w:numId w:val="3"/>
      </w:numPr>
      <w:overflowPunct w:val="0"/>
      <w:autoSpaceDE w:val="0"/>
      <w:autoSpaceDN w:val="0"/>
      <w:adjustRightInd w:val="0"/>
      <w:spacing w:line="320" w:lineRule="exact"/>
      <w:textAlignment w:val="baseline"/>
    </w:pPr>
    <w:rPr>
      <w:rFonts w:eastAsia="Times New Roman"/>
      <w:szCs w:val="20"/>
      <w:lang w:eastAsia="en-US"/>
    </w:rPr>
  </w:style>
  <w:style w:type="paragraph" w:styleId="BodyTextIndent">
    <w:name w:val="Body Text Indent"/>
    <w:basedOn w:val="Normal"/>
    <w:link w:val="BodyTextIndentChar"/>
    <w:rsid w:val="006278E0"/>
    <w:pPr>
      <w:overflowPunct w:val="0"/>
      <w:autoSpaceDE w:val="0"/>
      <w:autoSpaceDN w:val="0"/>
      <w:adjustRightInd w:val="0"/>
      <w:spacing w:after="120" w:line="320" w:lineRule="exact"/>
      <w:ind w:left="283"/>
      <w:textAlignment w:val="baseline"/>
    </w:pPr>
    <w:rPr>
      <w:rFonts w:eastAsia="Times New Roman"/>
      <w:szCs w:val="20"/>
      <w:lang w:eastAsia="en-US"/>
    </w:rPr>
  </w:style>
  <w:style w:type="character" w:customStyle="1" w:styleId="BodyTextIndentChar">
    <w:name w:val="Body Text Indent Char"/>
    <w:basedOn w:val="DefaultParagraphFont"/>
    <w:link w:val="BodyTextIndent"/>
    <w:rsid w:val="006278E0"/>
    <w:rPr>
      <w:rFonts w:ascii="Times New Roman" w:eastAsia="Times New Roman" w:hAnsi="Times New Roman" w:cs="Times New Roman"/>
      <w:szCs w:val="20"/>
      <w:lang w:val="en-GB"/>
    </w:rPr>
  </w:style>
  <w:style w:type="paragraph" w:styleId="BodyTextFirstIndent2">
    <w:name w:val="Body Text First Indent 2"/>
    <w:basedOn w:val="BodyTextIndent"/>
    <w:link w:val="BodyTextFirstIndent2Char"/>
    <w:rsid w:val="006278E0"/>
    <w:pPr>
      <w:ind w:firstLine="210"/>
    </w:pPr>
  </w:style>
  <w:style w:type="character" w:customStyle="1" w:styleId="BodyTextFirstIndent2Char">
    <w:name w:val="Body Text First Indent 2 Char"/>
    <w:basedOn w:val="BodyTextIndentChar"/>
    <w:link w:val="BodyTextFirstIndent2"/>
    <w:rsid w:val="006278E0"/>
    <w:rPr>
      <w:rFonts w:ascii="Times New Roman" w:eastAsia="Times New Roman" w:hAnsi="Times New Roman" w:cs="Times New Roman"/>
      <w:szCs w:val="20"/>
      <w:lang w:val="en-GB"/>
    </w:rPr>
  </w:style>
  <w:style w:type="paragraph" w:styleId="TOC1">
    <w:name w:val="toc 1"/>
    <w:basedOn w:val="Normal"/>
    <w:next w:val="Normal"/>
    <w:autoRedefine/>
    <w:uiPriority w:val="39"/>
    <w:rsid w:val="006278E0"/>
    <w:pPr>
      <w:overflowPunct w:val="0"/>
      <w:autoSpaceDE w:val="0"/>
      <w:autoSpaceDN w:val="0"/>
      <w:adjustRightInd w:val="0"/>
      <w:spacing w:line="320" w:lineRule="exact"/>
      <w:textAlignment w:val="baseline"/>
    </w:pPr>
    <w:rPr>
      <w:rFonts w:eastAsia="Times New Roman"/>
      <w:szCs w:val="20"/>
      <w:lang w:eastAsia="en-US"/>
    </w:rPr>
  </w:style>
  <w:style w:type="paragraph" w:styleId="TOC2">
    <w:name w:val="toc 2"/>
    <w:basedOn w:val="Normal"/>
    <w:next w:val="Normal"/>
    <w:autoRedefine/>
    <w:uiPriority w:val="39"/>
    <w:rsid w:val="006278E0"/>
    <w:pPr>
      <w:overflowPunct w:val="0"/>
      <w:autoSpaceDE w:val="0"/>
      <w:autoSpaceDN w:val="0"/>
      <w:adjustRightInd w:val="0"/>
      <w:spacing w:line="320" w:lineRule="exact"/>
      <w:ind w:left="240"/>
      <w:textAlignment w:val="baseline"/>
    </w:pPr>
    <w:rPr>
      <w:rFonts w:eastAsia="Times New Roman"/>
      <w:szCs w:val="20"/>
      <w:lang w:eastAsia="en-US"/>
    </w:rPr>
  </w:style>
  <w:style w:type="character" w:styleId="HTMLAcronym">
    <w:name w:val="HTML Acronym"/>
    <w:basedOn w:val="DefaultParagraphFont"/>
    <w:rsid w:val="006278E0"/>
  </w:style>
  <w:style w:type="character" w:styleId="Emphasis">
    <w:name w:val="Emphasis"/>
    <w:basedOn w:val="DefaultParagraphFont"/>
    <w:qFormat/>
    <w:rsid w:val="006278E0"/>
    <w:rPr>
      <w:i/>
      <w:iCs/>
    </w:rPr>
  </w:style>
  <w:style w:type="paragraph" w:styleId="TOC3">
    <w:name w:val="toc 3"/>
    <w:basedOn w:val="Normal"/>
    <w:next w:val="Normal"/>
    <w:autoRedefine/>
    <w:semiHidden/>
    <w:rsid w:val="006278E0"/>
    <w:pPr>
      <w:overflowPunct w:val="0"/>
      <w:autoSpaceDE w:val="0"/>
      <w:autoSpaceDN w:val="0"/>
      <w:adjustRightInd w:val="0"/>
      <w:spacing w:line="320" w:lineRule="exact"/>
      <w:ind w:left="480"/>
      <w:textAlignment w:val="baseline"/>
    </w:pPr>
    <w:rPr>
      <w:rFonts w:eastAsia="Times New Roman"/>
      <w:szCs w:val="20"/>
    </w:rPr>
  </w:style>
  <w:style w:type="character" w:customStyle="1" w:styleId="mw-headline">
    <w:name w:val="mw-headline"/>
    <w:basedOn w:val="DefaultParagraphFont"/>
    <w:rsid w:val="006278E0"/>
  </w:style>
  <w:style w:type="paragraph" w:styleId="BodyText2">
    <w:name w:val="Body Text 2"/>
    <w:basedOn w:val="Normal"/>
    <w:link w:val="BodyText2Char"/>
    <w:uiPriority w:val="99"/>
    <w:semiHidden/>
    <w:unhideWhenUsed/>
    <w:rsid w:val="00D66FBB"/>
    <w:pPr>
      <w:spacing w:after="120" w:line="480" w:lineRule="auto"/>
    </w:pPr>
  </w:style>
  <w:style w:type="character" w:customStyle="1" w:styleId="BodyText2Char">
    <w:name w:val="Body Text 2 Char"/>
    <w:basedOn w:val="DefaultParagraphFont"/>
    <w:link w:val="BodyText2"/>
    <w:uiPriority w:val="99"/>
    <w:semiHidden/>
    <w:rsid w:val="00D66FBB"/>
  </w:style>
  <w:style w:type="character" w:customStyle="1" w:styleId="apple-tab-span">
    <w:name w:val="apple-tab-span"/>
    <w:basedOn w:val="DefaultParagraphFont"/>
    <w:rsid w:val="00731633"/>
  </w:style>
  <w:style w:type="character" w:customStyle="1" w:styleId="full-name">
    <w:name w:val="full-name"/>
    <w:basedOn w:val="DefaultParagraphFont"/>
    <w:rsid w:val="005D6131"/>
  </w:style>
  <w:style w:type="character" w:customStyle="1" w:styleId="apple-converted-space">
    <w:name w:val="apple-converted-space"/>
    <w:basedOn w:val="DefaultParagraphFont"/>
    <w:rsid w:val="0008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5227">
      <w:bodyDiv w:val="1"/>
      <w:marLeft w:val="0"/>
      <w:marRight w:val="0"/>
      <w:marTop w:val="0"/>
      <w:marBottom w:val="0"/>
      <w:divBdr>
        <w:top w:val="none" w:sz="0" w:space="0" w:color="auto"/>
        <w:left w:val="none" w:sz="0" w:space="0" w:color="auto"/>
        <w:bottom w:val="none" w:sz="0" w:space="0" w:color="auto"/>
        <w:right w:val="none" w:sz="0" w:space="0" w:color="auto"/>
      </w:divBdr>
    </w:div>
    <w:div w:id="213351135">
      <w:bodyDiv w:val="1"/>
      <w:marLeft w:val="0"/>
      <w:marRight w:val="0"/>
      <w:marTop w:val="0"/>
      <w:marBottom w:val="0"/>
      <w:divBdr>
        <w:top w:val="none" w:sz="0" w:space="0" w:color="auto"/>
        <w:left w:val="none" w:sz="0" w:space="0" w:color="auto"/>
        <w:bottom w:val="none" w:sz="0" w:space="0" w:color="auto"/>
        <w:right w:val="none" w:sz="0" w:space="0" w:color="auto"/>
      </w:divBdr>
    </w:div>
    <w:div w:id="258831899">
      <w:bodyDiv w:val="1"/>
      <w:marLeft w:val="0"/>
      <w:marRight w:val="0"/>
      <w:marTop w:val="0"/>
      <w:marBottom w:val="0"/>
      <w:divBdr>
        <w:top w:val="none" w:sz="0" w:space="0" w:color="auto"/>
        <w:left w:val="none" w:sz="0" w:space="0" w:color="auto"/>
        <w:bottom w:val="none" w:sz="0" w:space="0" w:color="auto"/>
        <w:right w:val="none" w:sz="0" w:space="0" w:color="auto"/>
      </w:divBdr>
    </w:div>
    <w:div w:id="295912374">
      <w:bodyDiv w:val="1"/>
      <w:marLeft w:val="0"/>
      <w:marRight w:val="0"/>
      <w:marTop w:val="0"/>
      <w:marBottom w:val="0"/>
      <w:divBdr>
        <w:top w:val="none" w:sz="0" w:space="0" w:color="auto"/>
        <w:left w:val="none" w:sz="0" w:space="0" w:color="auto"/>
        <w:bottom w:val="none" w:sz="0" w:space="0" w:color="auto"/>
        <w:right w:val="none" w:sz="0" w:space="0" w:color="auto"/>
      </w:divBdr>
    </w:div>
    <w:div w:id="348679109">
      <w:bodyDiv w:val="1"/>
      <w:marLeft w:val="0"/>
      <w:marRight w:val="0"/>
      <w:marTop w:val="0"/>
      <w:marBottom w:val="0"/>
      <w:divBdr>
        <w:top w:val="none" w:sz="0" w:space="0" w:color="auto"/>
        <w:left w:val="none" w:sz="0" w:space="0" w:color="auto"/>
        <w:bottom w:val="none" w:sz="0" w:space="0" w:color="auto"/>
        <w:right w:val="none" w:sz="0" w:space="0" w:color="auto"/>
      </w:divBdr>
    </w:div>
    <w:div w:id="451562183">
      <w:bodyDiv w:val="1"/>
      <w:marLeft w:val="0"/>
      <w:marRight w:val="0"/>
      <w:marTop w:val="0"/>
      <w:marBottom w:val="0"/>
      <w:divBdr>
        <w:top w:val="none" w:sz="0" w:space="0" w:color="auto"/>
        <w:left w:val="none" w:sz="0" w:space="0" w:color="auto"/>
        <w:bottom w:val="none" w:sz="0" w:space="0" w:color="auto"/>
        <w:right w:val="none" w:sz="0" w:space="0" w:color="auto"/>
      </w:divBdr>
    </w:div>
    <w:div w:id="694310890">
      <w:bodyDiv w:val="1"/>
      <w:marLeft w:val="0"/>
      <w:marRight w:val="0"/>
      <w:marTop w:val="0"/>
      <w:marBottom w:val="0"/>
      <w:divBdr>
        <w:top w:val="none" w:sz="0" w:space="0" w:color="auto"/>
        <w:left w:val="none" w:sz="0" w:space="0" w:color="auto"/>
        <w:bottom w:val="none" w:sz="0" w:space="0" w:color="auto"/>
        <w:right w:val="none" w:sz="0" w:space="0" w:color="auto"/>
      </w:divBdr>
    </w:div>
    <w:div w:id="707413386">
      <w:bodyDiv w:val="1"/>
      <w:marLeft w:val="0"/>
      <w:marRight w:val="0"/>
      <w:marTop w:val="0"/>
      <w:marBottom w:val="0"/>
      <w:divBdr>
        <w:top w:val="none" w:sz="0" w:space="0" w:color="auto"/>
        <w:left w:val="none" w:sz="0" w:space="0" w:color="auto"/>
        <w:bottom w:val="none" w:sz="0" w:space="0" w:color="auto"/>
        <w:right w:val="none" w:sz="0" w:space="0" w:color="auto"/>
      </w:divBdr>
    </w:div>
    <w:div w:id="1459294981">
      <w:bodyDiv w:val="1"/>
      <w:marLeft w:val="0"/>
      <w:marRight w:val="0"/>
      <w:marTop w:val="0"/>
      <w:marBottom w:val="0"/>
      <w:divBdr>
        <w:top w:val="none" w:sz="0" w:space="0" w:color="auto"/>
        <w:left w:val="none" w:sz="0" w:space="0" w:color="auto"/>
        <w:bottom w:val="none" w:sz="0" w:space="0" w:color="auto"/>
        <w:right w:val="none" w:sz="0" w:space="0" w:color="auto"/>
      </w:divBdr>
    </w:div>
    <w:div w:id="1496650036">
      <w:bodyDiv w:val="1"/>
      <w:marLeft w:val="0"/>
      <w:marRight w:val="0"/>
      <w:marTop w:val="0"/>
      <w:marBottom w:val="0"/>
      <w:divBdr>
        <w:top w:val="none" w:sz="0" w:space="0" w:color="auto"/>
        <w:left w:val="none" w:sz="0" w:space="0" w:color="auto"/>
        <w:bottom w:val="none" w:sz="0" w:space="0" w:color="auto"/>
        <w:right w:val="none" w:sz="0" w:space="0" w:color="auto"/>
      </w:divBdr>
    </w:div>
    <w:div w:id="1636451177">
      <w:bodyDiv w:val="1"/>
      <w:marLeft w:val="0"/>
      <w:marRight w:val="0"/>
      <w:marTop w:val="0"/>
      <w:marBottom w:val="0"/>
      <w:divBdr>
        <w:top w:val="none" w:sz="0" w:space="0" w:color="auto"/>
        <w:left w:val="none" w:sz="0" w:space="0" w:color="auto"/>
        <w:bottom w:val="none" w:sz="0" w:space="0" w:color="auto"/>
        <w:right w:val="none" w:sz="0" w:space="0" w:color="auto"/>
      </w:divBdr>
    </w:div>
    <w:div w:id="1708288637">
      <w:bodyDiv w:val="1"/>
      <w:marLeft w:val="0"/>
      <w:marRight w:val="0"/>
      <w:marTop w:val="0"/>
      <w:marBottom w:val="0"/>
      <w:divBdr>
        <w:top w:val="none" w:sz="0" w:space="0" w:color="auto"/>
        <w:left w:val="none" w:sz="0" w:space="0" w:color="auto"/>
        <w:bottom w:val="none" w:sz="0" w:space="0" w:color="auto"/>
        <w:right w:val="none" w:sz="0" w:space="0" w:color="auto"/>
      </w:divBdr>
    </w:div>
    <w:div w:id="1874149152">
      <w:bodyDiv w:val="1"/>
      <w:marLeft w:val="0"/>
      <w:marRight w:val="0"/>
      <w:marTop w:val="0"/>
      <w:marBottom w:val="0"/>
      <w:divBdr>
        <w:top w:val="none" w:sz="0" w:space="0" w:color="auto"/>
        <w:left w:val="none" w:sz="0" w:space="0" w:color="auto"/>
        <w:bottom w:val="none" w:sz="0" w:space="0" w:color="auto"/>
        <w:right w:val="none" w:sz="0" w:space="0" w:color="auto"/>
      </w:divBdr>
    </w:div>
    <w:div w:id="2012828663">
      <w:bodyDiv w:val="1"/>
      <w:marLeft w:val="0"/>
      <w:marRight w:val="0"/>
      <w:marTop w:val="0"/>
      <w:marBottom w:val="0"/>
      <w:divBdr>
        <w:top w:val="none" w:sz="0" w:space="0" w:color="auto"/>
        <w:left w:val="none" w:sz="0" w:space="0" w:color="auto"/>
        <w:bottom w:val="none" w:sz="0" w:space="0" w:color="auto"/>
        <w:right w:val="none" w:sz="0" w:space="0" w:color="auto"/>
      </w:divBdr>
    </w:div>
    <w:div w:id="2057729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AA5F0-B4B0-4D75-82CD-59D7CD38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Ownership Capital</vt:lpstr>
    </vt:vector>
  </TitlesOfParts>
  <Company>Ownership Capital</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Ownership Capital</dc:title>
  <dc:creator>Francois Schockaert</dc:creator>
  <cp:lastModifiedBy>Timmo Henseler</cp:lastModifiedBy>
  <cp:revision>2</cp:revision>
  <cp:lastPrinted>2016-04-18T16:21:00Z</cp:lastPrinted>
  <dcterms:created xsi:type="dcterms:W3CDTF">2023-03-23T10:40:00Z</dcterms:created>
  <dcterms:modified xsi:type="dcterms:W3CDTF">2023-03-23T10:40:00Z</dcterms:modified>
</cp:coreProperties>
</file>